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30B" w:rsidRPr="00795B22" w:rsidRDefault="0022330B" w:rsidP="00EF51B3">
      <w:pPr>
        <w:pBdr>
          <w:bottom w:val="single" w:sz="4" w:space="1" w:color="auto"/>
        </w:pBdr>
        <w:autoSpaceDE w:val="0"/>
        <w:autoSpaceDN w:val="0"/>
        <w:adjustRightInd w:val="0"/>
        <w:spacing w:after="0" w:line="240" w:lineRule="auto"/>
        <w:jc w:val="right"/>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Annexure: B</w:t>
      </w:r>
    </w:p>
    <w:p w:rsidR="0022330B" w:rsidRPr="00795B22" w:rsidRDefault="0022330B" w:rsidP="00CB7E19">
      <w:pPr>
        <w:autoSpaceDE w:val="0"/>
        <w:autoSpaceDN w:val="0"/>
        <w:adjustRightInd w:val="0"/>
        <w:spacing w:after="0" w:line="240" w:lineRule="auto"/>
        <w:jc w:val="center"/>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Reporting Format-B</w:t>
      </w:r>
    </w:p>
    <w:p w:rsidR="0022330B" w:rsidRPr="00795B22" w:rsidRDefault="0022330B" w:rsidP="00CB7E19">
      <w:pPr>
        <w:autoSpaceDE w:val="0"/>
        <w:autoSpaceDN w:val="0"/>
        <w:adjustRightInd w:val="0"/>
        <w:spacing w:after="0" w:line="240" w:lineRule="auto"/>
        <w:jc w:val="center"/>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Structure of the Detailed Reporting format</w:t>
      </w:r>
    </w:p>
    <w:p w:rsidR="0022330B" w:rsidRPr="00795B22" w:rsidRDefault="0022330B" w:rsidP="00CB7E19">
      <w:pPr>
        <w:autoSpaceDE w:val="0"/>
        <w:autoSpaceDN w:val="0"/>
        <w:adjustRightInd w:val="0"/>
        <w:spacing w:after="0" w:line="240" w:lineRule="auto"/>
        <w:jc w:val="center"/>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(To be submitted by Evaluators to SACS for each TI evaluated with a copy to NACO)</w:t>
      </w:r>
    </w:p>
    <w:p w:rsidR="00CB7E19" w:rsidRPr="00795B22" w:rsidRDefault="00CB7E19" w:rsidP="0022330B">
      <w:pPr>
        <w:autoSpaceDE w:val="0"/>
        <w:autoSpaceDN w:val="0"/>
        <w:adjustRightInd w:val="0"/>
        <w:spacing w:after="0" w:line="240" w:lineRule="auto"/>
        <w:rPr>
          <w:rFonts w:ascii="Times New Roman" w:hAnsi="Times New Roman" w:cs="Times New Roman"/>
          <w:b/>
          <w:bCs/>
          <w:color w:val="000000"/>
          <w:sz w:val="24"/>
          <w:szCs w:val="24"/>
        </w:rPr>
      </w:pPr>
    </w:p>
    <w:p w:rsidR="00795B22" w:rsidRDefault="00795B22" w:rsidP="0022330B">
      <w:pPr>
        <w:autoSpaceDE w:val="0"/>
        <w:autoSpaceDN w:val="0"/>
        <w:adjustRightInd w:val="0"/>
        <w:spacing w:after="0" w:line="240" w:lineRule="auto"/>
        <w:rPr>
          <w:rFonts w:ascii="Times New Roman" w:hAnsi="Times New Roman" w:cs="Times New Roman"/>
          <w:b/>
          <w:bCs/>
          <w:smallCaps/>
          <w:color w:val="000000"/>
          <w:sz w:val="24"/>
          <w:szCs w:val="24"/>
          <w:u w:val="single"/>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0" w:color="auto" w:fill="auto"/>
        <w:tblLook w:val="04A0"/>
      </w:tblPr>
      <w:tblGrid>
        <w:gridCol w:w="9576"/>
      </w:tblGrid>
      <w:tr w:rsidR="00555F75" w:rsidTr="00555F75">
        <w:tc>
          <w:tcPr>
            <w:tcW w:w="9576" w:type="dxa"/>
            <w:shd w:val="pct10" w:color="auto" w:fill="auto"/>
          </w:tcPr>
          <w:p w:rsidR="00555F75" w:rsidRPr="00555F75" w:rsidRDefault="00555F75" w:rsidP="00555F75">
            <w:pPr>
              <w:autoSpaceDE w:val="0"/>
              <w:autoSpaceDN w:val="0"/>
              <w:adjustRightInd w:val="0"/>
              <w:spacing w:before="120" w:after="120"/>
              <w:jc w:val="center"/>
              <w:rPr>
                <w:rFonts w:ascii="Times New Roman" w:hAnsi="Times New Roman" w:cs="Times New Roman"/>
                <w:b/>
                <w:bCs/>
                <w:smallCaps/>
                <w:color w:val="000000"/>
                <w:sz w:val="24"/>
                <w:szCs w:val="24"/>
              </w:rPr>
            </w:pPr>
            <w:r w:rsidRPr="00D803A0">
              <w:rPr>
                <w:rFonts w:ascii="Times New Roman" w:hAnsi="Times New Roman" w:cs="Times New Roman"/>
                <w:b/>
                <w:bCs/>
                <w:smallCaps/>
                <w:color w:val="000000"/>
                <w:sz w:val="28"/>
                <w:szCs w:val="24"/>
              </w:rPr>
              <w:t>Introduction</w:t>
            </w:r>
          </w:p>
        </w:tc>
      </w:tr>
    </w:tbl>
    <w:p w:rsidR="00CB7E19" w:rsidRPr="00795B22" w:rsidRDefault="00CB7E19" w:rsidP="00555F75">
      <w:pPr>
        <w:autoSpaceDE w:val="0"/>
        <w:autoSpaceDN w:val="0"/>
        <w:adjustRightInd w:val="0"/>
        <w:spacing w:before="120" w:after="120" w:line="240" w:lineRule="auto"/>
        <w:rPr>
          <w:rFonts w:ascii="Times New Roman" w:hAnsi="Times New Roman" w:cs="Times New Roman"/>
          <w:color w:val="000000"/>
          <w:sz w:val="24"/>
          <w:szCs w:val="24"/>
        </w:rPr>
      </w:pPr>
    </w:p>
    <w:p w:rsidR="00AE4D47" w:rsidRPr="00795B22" w:rsidRDefault="0022330B" w:rsidP="00B85D11">
      <w:pPr>
        <w:tabs>
          <w:tab w:val="left" w:pos="4395"/>
        </w:tabs>
        <w:autoSpaceDE w:val="0"/>
        <w:autoSpaceDN w:val="0"/>
        <w:adjustRightInd w:val="0"/>
        <w:spacing w:before="120" w:after="120" w:line="240" w:lineRule="auto"/>
        <w:rPr>
          <w:rFonts w:ascii="Times New Roman" w:hAnsi="Times New Roman" w:cs="Times New Roman"/>
          <w:color w:val="000000"/>
          <w:sz w:val="24"/>
          <w:szCs w:val="24"/>
        </w:rPr>
      </w:pPr>
      <w:r w:rsidRPr="00795B22">
        <w:rPr>
          <w:rFonts w:ascii="Times New Roman" w:hAnsi="Times New Roman" w:cs="Times New Roman"/>
          <w:b/>
          <w:color w:val="000000"/>
          <w:sz w:val="24"/>
          <w:szCs w:val="24"/>
        </w:rPr>
        <w:t>Background of Project and Organisation</w:t>
      </w:r>
      <w:r w:rsidR="00B85D11">
        <w:rPr>
          <w:rFonts w:ascii="Times New Roman" w:hAnsi="Times New Roman" w:cs="Times New Roman"/>
          <w:b/>
          <w:color w:val="000000"/>
          <w:sz w:val="24"/>
          <w:szCs w:val="24"/>
        </w:rPr>
        <w:tab/>
      </w:r>
      <w:r w:rsidR="00AE4D47" w:rsidRPr="00E7403E">
        <w:rPr>
          <w:rFonts w:ascii="Times New Roman" w:hAnsi="Times New Roman" w:cs="Times New Roman"/>
          <w:color w:val="000000"/>
          <w:szCs w:val="24"/>
        </w:rPr>
        <w:t>:</w:t>
      </w:r>
      <w:r w:rsidRPr="00E7403E">
        <w:rPr>
          <w:rFonts w:ascii="Times New Roman" w:hAnsi="Times New Roman" w:cs="Times New Roman"/>
          <w:b/>
          <w:color w:val="000000"/>
          <w:szCs w:val="24"/>
        </w:rPr>
        <w:t xml:space="preserve"> </w:t>
      </w:r>
    </w:p>
    <w:p w:rsidR="003D79D0" w:rsidRPr="00C6580A" w:rsidRDefault="003D79D0" w:rsidP="003D79D0">
      <w:pPr>
        <w:pStyle w:val="Default"/>
        <w:rPr>
          <w:color w:val="auto"/>
          <w:sz w:val="23"/>
          <w:szCs w:val="23"/>
        </w:rPr>
      </w:pPr>
      <w:r w:rsidRPr="00C6580A">
        <w:rPr>
          <w:color w:val="auto"/>
        </w:rPr>
        <w:t>Targeted Intervention program in the project area was started in the year 2001 under the aegis of Eleutheros Christian Society, an NGO based in Tuensang Town. TI project was then taken over by the Khiamniungan Baptist Church Association (KBCA), Noklak in the year 2008 to contribute to the reduction of HIV/AIDS incidence among injecting drug users, their partners and families and reduces the pool of infection. KBCA has been working/ involved in reviving spiritual faith and social</w:t>
      </w:r>
      <w:r w:rsidRPr="00C6580A">
        <w:rPr>
          <w:color w:val="auto"/>
          <w:sz w:val="23"/>
          <w:szCs w:val="23"/>
        </w:rPr>
        <w:t xml:space="preserve"> cause of the Khiamniungan people since its establishment in 2001.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24"/>
        <w:gridCol w:w="278"/>
        <w:gridCol w:w="4874"/>
      </w:tblGrid>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Name and address of the Organization</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Default="003D79D0" w:rsidP="00F87156">
            <w:pPr>
              <w:spacing w:before="120" w:after="120"/>
              <w:jc w:val="both"/>
              <w:rPr>
                <w:rFonts w:ascii="Times New Roman" w:hAnsi="Times New Roman" w:cs="Times New Roman"/>
                <w:color w:val="000000"/>
                <w:sz w:val="24"/>
                <w:szCs w:val="24"/>
              </w:rPr>
            </w:pPr>
            <w:r w:rsidRPr="003D79D0">
              <w:rPr>
                <w:rFonts w:ascii="Times New Roman" w:eastAsia="Calibri" w:hAnsi="Times New Roman" w:cs="Times New Roman"/>
                <w:color w:val="000000"/>
                <w:sz w:val="24"/>
                <w:szCs w:val="24"/>
              </w:rPr>
              <w:t>Khiamniungan Baptist Churches Association</w:t>
            </w:r>
            <w:r>
              <w:rPr>
                <w:rFonts w:ascii="Times New Roman" w:hAnsi="Times New Roman" w:cs="Times New Roman"/>
                <w:color w:val="000000"/>
                <w:sz w:val="24"/>
                <w:szCs w:val="24"/>
              </w:rPr>
              <w:t xml:space="preserve"> </w:t>
            </w:r>
          </w:p>
          <w:p w:rsidR="003D79D0" w:rsidRPr="003D79D0" w:rsidRDefault="003D79D0" w:rsidP="003D79D0">
            <w:pPr>
              <w:pStyle w:val="Default"/>
              <w:rPr>
                <w:color w:val="auto"/>
              </w:rPr>
            </w:pPr>
            <w:r w:rsidRPr="003D79D0">
              <w:rPr>
                <w:color w:val="auto"/>
              </w:rPr>
              <w:t>Komking, P. O – Noklak- 798626, Tuensang, Nagaland.</w:t>
            </w:r>
          </w:p>
          <w:p w:rsidR="003D79D0" w:rsidRPr="003D79D0" w:rsidRDefault="003D79D0" w:rsidP="003D79D0">
            <w:pPr>
              <w:pStyle w:val="Default"/>
              <w:rPr>
                <w:color w:val="auto"/>
              </w:rPr>
            </w:pPr>
            <w:r w:rsidRPr="003D79D0">
              <w:rPr>
                <w:color w:val="auto"/>
              </w:rPr>
              <w:t>Email: noklakkbcati5@gmail.co</w:t>
            </w:r>
            <w:r>
              <w:rPr>
                <w:color w:val="auto"/>
              </w:rPr>
              <w:t>m</w:t>
            </w:r>
          </w:p>
        </w:tc>
      </w:tr>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Chief Functionary</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B041E3" w:rsidP="00555F75">
            <w:pPr>
              <w:spacing w:before="120" w:after="120"/>
              <w:jc w:val="both"/>
              <w:rPr>
                <w:rFonts w:ascii="Times New Roman" w:hAnsi="Times New Roman" w:cs="Times New Roman"/>
                <w:sz w:val="24"/>
                <w:szCs w:val="24"/>
              </w:rPr>
            </w:pPr>
          </w:p>
        </w:tc>
      </w:tr>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Year of establishment</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3D79D0"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05/03/2001</w:t>
            </w:r>
          </w:p>
        </w:tc>
      </w:tr>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Year and month of project initiation</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3D79D0"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April, 2008</w:t>
            </w:r>
          </w:p>
        </w:tc>
      </w:tr>
      <w:tr w:rsidR="00B041E3" w:rsidTr="00234DD8">
        <w:tc>
          <w:tcPr>
            <w:tcW w:w="4424" w:type="dxa"/>
          </w:tcPr>
          <w:p w:rsidR="00B041E3" w:rsidRPr="00795B22" w:rsidRDefault="00B041E3" w:rsidP="00555F75">
            <w:pPr>
              <w:spacing w:before="120" w:after="120"/>
              <w:jc w:val="both"/>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Evaluation team</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B041E3" w:rsidP="006060B6">
            <w:pPr>
              <w:pStyle w:val="ListParagraph"/>
              <w:numPr>
                <w:ilvl w:val="0"/>
                <w:numId w:val="20"/>
              </w:numPr>
              <w:spacing w:before="120" w:after="120"/>
              <w:jc w:val="both"/>
              <w:rPr>
                <w:rFonts w:ascii="Times New Roman" w:hAnsi="Times New Roman" w:cs="Times New Roman"/>
                <w:sz w:val="24"/>
                <w:szCs w:val="24"/>
              </w:rPr>
            </w:pPr>
            <w:r w:rsidRPr="00C330C2">
              <w:rPr>
                <w:rFonts w:ascii="Times New Roman" w:hAnsi="Times New Roman" w:cs="Times New Roman"/>
                <w:color w:val="000000"/>
                <w:sz w:val="24"/>
                <w:szCs w:val="24"/>
              </w:rPr>
              <w:t>Mr. Jongpongciten, Team Leader</w:t>
            </w:r>
          </w:p>
          <w:p w:rsidR="006060B6" w:rsidRPr="00C330C2" w:rsidRDefault="006060B6" w:rsidP="006060B6">
            <w:pPr>
              <w:pStyle w:val="ListParagraph"/>
              <w:numPr>
                <w:ilvl w:val="0"/>
                <w:numId w:val="20"/>
              </w:numPr>
              <w:spacing w:before="120" w:after="120"/>
              <w:jc w:val="both"/>
              <w:rPr>
                <w:rFonts w:ascii="Times New Roman" w:hAnsi="Times New Roman" w:cs="Times New Roman"/>
                <w:sz w:val="24"/>
                <w:szCs w:val="24"/>
              </w:rPr>
            </w:pPr>
            <w:r w:rsidRPr="00C330C2">
              <w:rPr>
                <w:rFonts w:ascii="Times New Roman" w:hAnsi="Times New Roman" w:cs="Times New Roman"/>
                <w:color w:val="000000"/>
                <w:sz w:val="24"/>
                <w:szCs w:val="24"/>
              </w:rPr>
              <w:t xml:space="preserve">Mr. </w:t>
            </w:r>
            <w:r w:rsidR="00B01B75">
              <w:rPr>
                <w:rFonts w:ascii="Times New Roman" w:hAnsi="Times New Roman" w:cs="Times New Roman"/>
                <w:color w:val="000000"/>
                <w:sz w:val="24"/>
                <w:szCs w:val="24"/>
              </w:rPr>
              <w:t>Kenyulo</w:t>
            </w:r>
            <w:r w:rsidR="00A33663">
              <w:rPr>
                <w:rFonts w:ascii="Times New Roman" w:hAnsi="Times New Roman" w:cs="Times New Roman"/>
                <w:color w:val="000000"/>
                <w:sz w:val="24"/>
                <w:szCs w:val="24"/>
              </w:rPr>
              <w:t>, 2</w:t>
            </w:r>
            <w:r w:rsidR="00A33663" w:rsidRPr="00A33663">
              <w:rPr>
                <w:rFonts w:ascii="Times New Roman" w:hAnsi="Times New Roman" w:cs="Times New Roman"/>
                <w:color w:val="000000"/>
                <w:sz w:val="24"/>
                <w:szCs w:val="24"/>
                <w:vertAlign w:val="superscript"/>
              </w:rPr>
              <w:t>nd</w:t>
            </w:r>
            <w:r w:rsidR="00A33663">
              <w:rPr>
                <w:rFonts w:ascii="Times New Roman" w:hAnsi="Times New Roman" w:cs="Times New Roman"/>
                <w:color w:val="000000"/>
                <w:sz w:val="24"/>
                <w:szCs w:val="24"/>
              </w:rPr>
              <w:t xml:space="preserve"> Evaluator</w:t>
            </w:r>
          </w:p>
          <w:p w:rsidR="006060B6" w:rsidRPr="00B01B75" w:rsidRDefault="006060B6" w:rsidP="00B01B75">
            <w:pPr>
              <w:pStyle w:val="ListParagraph"/>
              <w:numPr>
                <w:ilvl w:val="0"/>
                <w:numId w:val="20"/>
              </w:numPr>
              <w:spacing w:before="120" w:after="120"/>
              <w:jc w:val="both"/>
              <w:rPr>
                <w:rFonts w:ascii="Times New Roman" w:hAnsi="Times New Roman" w:cs="Times New Roman"/>
                <w:sz w:val="24"/>
                <w:szCs w:val="24"/>
              </w:rPr>
            </w:pPr>
            <w:r w:rsidRPr="00C330C2">
              <w:rPr>
                <w:rFonts w:ascii="Times New Roman" w:hAnsi="Times New Roman" w:cs="Times New Roman"/>
                <w:color w:val="000000"/>
                <w:sz w:val="24"/>
                <w:szCs w:val="24"/>
              </w:rPr>
              <w:t>M</w:t>
            </w:r>
            <w:r w:rsidR="0057535B">
              <w:rPr>
                <w:rFonts w:ascii="Times New Roman" w:hAnsi="Times New Roman" w:cs="Times New Roman"/>
                <w:color w:val="000000"/>
                <w:sz w:val="24"/>
                <w:szCs w:val="24"/>
              </w:rPr>
              <w:t>r</w:t>
            </w:r>
            <w:r w:rsidRPr="00C330C2">
              <w:rPr>
                <w:rFonts w:ascii="Times New Roman" w:hAnsi="Times New Roman" w:cs="Times New Roman"/>
                <w:color w:val="000000"/>
                <w:sz w:val="24"/>
                <w:szCs w:val="24"/>
              </w:rPr>
              <w:t xml:space="preserve">. </w:t>
            </w:r>
            <w:r w:rsidR="00B01B75">
              <w:rPr>
                <w:rFonts w:ascii="Times New Roman" w:hAnsi="Times New Roman"/>
                <w:sz w:val="24"/>
              </w:rPr>
              <w:t>Akhumtong Jamir</w:t>
            </w:r>
            <w:r w:rsidR="00A33663">
              <w:rPr>
                <w:rFonts w:ascii="Times New Roman" w:hAnsi="Times New Roman" w:cs="Times New Roman"/>
                <w:color w:val="000000"/>
                <w:sz w:val="24"/>
                <w:szCs w:val="24"/>
              </w:rPr>
              <w:t>, Finance Evaluator</w:t>
            </w:r>
          </w:p>
          <w:p w:rsidR="00B01B75" w:rsidRPr="00C330C2" w:rsidRDefault="00B01B75" w:rsidP="00B01B75">
            <w:pPr>
              <w:pStyle w:val="ListParagraph"/>
              <w:numPr>
                <w:ilvl w:val="0"/>
                <w:numId w:val="20"/>
              </w:numPr>
              <w:spacing w:before="120" w:after="120"/>
              <w:jc w:val="both"/>
              <w:rPr>
                <w:rFonts w:ascii="Times New Roman" w:hAnsi="Times New Roman" w:cs="Times New Roman"/>
                <w:sz w:val="24"/>
                <w:szCs w:val="24"/>
              </w:rPr>
            </w:pPr>
            <w:r>
              <w:rPr>
                <w:rFonts w:ascii="Times New Roman" w:hAnsi="Times New Roman" w:cs="Times New Roman"/>
                <w:color w:val="000000"/>
                <w:sz w:val="24"/>
                <w:szCs w:val="24"/>
              </w:rPr>
              <w:t>Mr. Visheto Mekro, NSACS</w:t>
            </w:r>
          </w:p>
        </w:tc>
      </w:tr>
      <w:tr w:rsidR="00B041E3" w:rsidTr="00234DD8">
        <w:tc>
          <w:tcPr>
            <w:tcW w:w="4424" w:type="dxa"/>
          </w:tcPr>
          <w:p w:rsidR="00B041E3" w:rsidRPr="00795B22" w:rsidRDefault="00B041E3" w:rsidP="00555F75">
            <w:pPr>
              <w:spacing w:before="120" w:after="120"/>
              <w:jc w:val="both"/>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Time frame</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795B22" w:rsidRDefault="0013109A" w:rsidP="00555F75">
            <w:pPr>
              <w:spacing w:before="120" w:after="120"/>
              <w:jc w:val="both"/>
              <w:rPr>
                <w:rFonts w:ascii="Times New Roman" w:hAnsi="Times New Roman" w:cs="Times New Roman"/>
                <w:color w:val="000000"/>
                <w:sz w:val="24"/>
                <w:szCs w:val="24"/>
              </w:rPr>
            </w:pPr>
            <w:r>
              <w:rPr>
                <w:rFonts w:ascii="Times New Roman" w:hAnsi="Times New Roman" w:cs="Times New Roman"/>
                <w:color w:val="000000"/>
                <w:sz w:val="24"/>
                <w:szCs w:val="24"/>
              </w:rPr>
              <w:t>April 2014 – January 2016</w:t>
            </w:r>
          </w:p>
        </w:tc>
      </w:tr>
      <w:tr w:rsidR="006060B6" w:rsidTr="0079655B">
        <w:tblPrEx>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0" w:color="auto" w:fill="auto"/>
        </w:tblPrEx>
        <w:tc>
          <w:tcPr>
            <w:tcW w:w="9576" w:type="dxa"/>
            <w:gridSpan w:val="3"/>
            <w:tcBorders>
              <w:bottom w:val="nil"/>
            </w:tcBorders>
            <w:shd w:val="pct10" w:color="auto" w:fill="auto"/>
          </w:tcPr>
          <w:p w:rsidR="006060B6" w:rsidRPr="006060B6" w:rsidRDefault="006060B6" w:rsidP="006060B6">
            <w:pPr>
              <w:autoSpaceDE w:val="0"/>
              <w:autoSpaceDN w:val="0"/>
              <w:adjustRightInd w:val="0"/>
              <w:spacing w:before="120" w:after="120"/>
              <w:jc w:val="center"/>
              <w:rPr>
                <w:rFonts w:ascii="Times New Roman" w:hAnsi="Times New Roman" w:cs="Times New Roman"/>
                <w:b/>
                <w:bCs/>
                <w:smallCaps/>
                <w:color w:val="000000"/>
                <w:sz w:val="24"/>
                <w:szCs w:val="24"/>
              </w:rPr>
            </w:pPr>
            <w:r w:rsidRPr="00D803A0">
              <w:rPr>
                <w:rFonts w:ascii="Times New Roman" w:hAnsi="Times New Roman" w:cs="Times New Roman"/>
                <w:b/>
                <w:bCs/>
                <w:smallCaps/>
                <w:color w:val="000000"/>
                <w:sz w:val="28"/>
                <w:szCs w:val="24"/>
              </w:rPr>
              <w:t>Profile of TI</w:t>
            </w:r>
          </w:p>
        </w:tc>
      </w:tr>
      <w:tr w:rsidR="00B041E3" w:rsidTr="0031608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4424" w:type="dxa"/>
            <w:tcBorders>
              <w:top w:val="nil"/>
              <w:left w:val="nil"/>
              <w:bottom w:val="nil"/>
              <w:right w:val="nil"/>
            </w:tcBorders>
          </w:tcPr>
          <w:p w:rsidR="00B041E3" w:rsidRDefault="00B041E3" w:rsidP="006060B6">
            <w:pPr>
              <w:spacing w:before="120" w:after="120"/>
              <w:rPr>
                <w:rFonts w:ascii="Times New Roman" w:hAnsi="Times New Roman" w:cs="Times New Roman"/>
              </w:rPr>
            </w:pPr>
            <w:r w:rsidRPr="00795B22">
              <w:rPr>
                <w:rFonts w:ascii="Times New Roman" w:hAnsi="Times New Roman" w:cs="Times New Roman"/>
                <w:b/>
                <w:color w:val="000000"/>
                <w:sz w:val="24"/>
                <w:szCs w:val="24"/>
              </w:rPr>
              <w:t>Target Population Profile</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Borders>
              <w:top w:val="nil"/>
              <w:left w:val="nil"/>
              <w:bottom w:val="nil"/>
              <w:right w:val="nil"/>
            </w:tcBorders>
          </w:tcPr>
          <w:p w:rsidR="00B041E3" w:rsidRPr="00C330C2" w:rsidRDefault="00E50B5A" w:rsidP="00532DEF">
            <w:pPr>
              <w:spacing w:before="120" w:after="120"/>
              <w:jc w:val="both"/>
              <w:rPr>
                <w:rFonts w:ascii="Times New Roman" w:hAnsi="Times New Roman" w:cs="Times New Roman"/>
                <w:sz w:val="24"/>
                <w:szCs w:val="24"/>
              </w:rPr>
            </w:pPr>
            <w:r>
              <w:rPr>
                <w:rFonts w:ascii="Times New Roman" w:hAnsi="Times New Roman" w:cs="Times New Roman"/>
                <w:sz w:val="24"/>
                <w:szCs w:val="24"/>
              </w:rPr>
              <w:t>IDU</w:t>
            </w:r>
            <w:r w:rsidR="00EB7090">
              <w:rPr>
                <w:rFonts w:ascii="Times New Roman" w:hAnsi="Times New Roman" w:cs="Times New Roman"/>
                <w:sz w:val="24"/>
                <w:szCs w:val="24"/>
              </w:rPr>
              <w:t xml:space="preserve"> </w:t>
            </w:r>
          </w:p>
        </w:tc>
      </w:tr>
      <w:tr w:rsidR="00B041E3" w:rsidTr="0031608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4424" w:type="dxa"/>
            <w:tcBorders>
              <w:top w:val="nil"/>
              <w:left w:val="nil"/>
              <w:bottom w:val="nil"/>
              <w:right w:val="nil"/>
            </w:tcBorders>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Type of Project</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Borders>
              <w:top w:val="nil"/>
              <w:left w:val="nil"/>
              <w:bottom w:val="nil"/>
              <w:right w:val="nil"/>
            </w:tcBorders>
          </w:tcPr>
          <w:p w:rsidR="00B041E3" w:rsidRPr="00C330C2" w:rsidRDefault="00E50B5A" w:rsidP="00532DEF">
            <w:pPr>
              <w:spacing w:before="120" w:after="120"/>
              <w:jc w:val="both"/>
              <w:rPr>
                <w:rFonts w:ascii="Times New Roman" w:hAnsi="Times New Roman" w:cs="Times New Roman"/>
                <w:sz w:val="24"/>
                <w:szCs w:val="24"/>
              </w:rPr>
            </w:pPr>
            <w:r>
              <w:rPr>
                <w:rFonts w:ascii="Times New Roman" w:hAnsi="Times New Roman" w:cs="Times New Roman"/>
                <w:sz w:val="24"/>
                <w:szCs w:val="24"/>
              </w:rPr>
              <w:t>Core</w:t>
            </w:r>
            <w:r w:rsidR="00EB7090">
              <w:rPr>
                <w:rFonts w:ascii="Times New Roman" w:hAnsi="Times New Roman" w:cs="Times New Roman"/>
                <w:sz w:val="24"/>
                <w:szCs w:val="24"/>
              </w:rPr>
              <w:t xml:space="preserve"> </w:t>
            </w:r>
          </w:p>
        </w:tc>
      </w:tr>
      <w:tr w:rsidR="00B041E3" w:rsidTr="0031608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4424" w:type="dxa"/>
            <w:tcBorders>
              <w:top w:val="nil"/>
              <w:left w:val="nil"/>
              <w:bottom w:val="nil"/>
              <w:right w:val="nil"/>
            </w:tcBorders>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Size of Target Group(s)</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Borders>
              <w:top w:val="nil"/>
              <w:left w:val="nil"/>
              <w:bottom w:val="nil"/>
              <w:right w:val="nil"/>
            </w:tcBorders>
          </w:tcPr>
          <w:p w:rsidR="00B041E3" w:rsidRPr="00C330C2" w:rsidRDefault="003D79D0" w:rsidP="00532DEF">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192 </w:t>
            </w:r>
            <w:r w:rsidR="00F87156">
              <w:rPr>
                <w:rFonts w:ascii="Times New Roman" w:hAnsi="Times New Roman" w:cs="Times New Roman"/>
                <w:sz w:val="24"/>
                <w:szCs w:val="24"/>
              </w:rPr>
              <w:t>IDUs</w:t>
            </w:r>
            <w:r w:rsidR="00EB7090">
              <w:rPr>
                <w:rFonts w:ascii="Times New Roman" w:hAnsi="Times New Roman" w:cs="Times New Roman"/>
                <w:sz w:val="24"/>
                <w:szCs w:val="24"/>
              </w:rPr>
              <w:t xml:space="preserve"> </w:t>
            </w:r>
            <w:r>
              <w:rPr>
                <w:rFonts w:ascii="Times New Roman" w:hAnsi="Times New Roman" w:cs="Times New Roman"/>
                <w:sz w:val="24"/>
                <w:szCs w:val="24"/>
              </w:rPr>
              <w:t xml:space="preserve">and 60 </w:t>
            </w:r>
            <w:r w:rsidR="00F87156">
              <w:rPr>
                <w:rFonts w:ascii="Times New Roman" w:hAnsi="Times New Roman" w:cs="Times New Roman"/>
                <w:sz w:val="24"/>
                <w:szCs w:val="24"/>
              </w:rPr>
              <w:t xml:space="preserve">SPs </w:t>
            </w:r>
            <w:r w:rsidR="00E50B5A" w:rsidRPr="00C30942">
              <w:rPr>
                <w:rFonts w:ascii="Times New Roman" w:hAnsi="Times New Roman" w:cs="Times New Roman"/>
                <w:sz w:val="24"/>
                <w:szCs w:val="24"/>
              </w:rPr>
              <w:t>in 2014-15</w:t>
            </w:r>
            <w:r w:rsidR="00EB7090">
              <w:rPr>
                <w:rFonts w:ascii="Times New Roman" w:hAnsi="Times New Roman" w:cs="Times New Roman"/>
                <w:sz w:val="24"/>
                <w:szCs w:val="24"/>
              </w:rPr>
              <w:t xml:space="preserve"> &amp;</w:t>
            </w:r>
            <w:r>
              <w:rPr>
                <w:rFonts w:ascii="Times New Roman" w:hAnsi="Times New Roman" w:cs="Times New Roman"/>
                <w:sz w:val="24"/>
                <w:szCs w:val="24"/>
              </w:rPr>
              <w:t xml:space="preserve"> 218</w:t>
            </w:r>
            <w:r w:rsidR="00EB7090">
              <w:rPr>
                <w:rFonts w:ascii="Times New Roman" w:hAnsi="Times New Roman" w:cs="Times New Roman"/>
                <w:sz w:val="24"/>
                <w:szCs w:val="24"/>
              </w:rPr>
              <w:t xml:space="preserve"> </w:t>
            </w:r>
            <w:r>
              <w:rPr>
                <w:rFonts w:ascii="Times New Roman" w:hAnsi="Times New Roman" w:cs="Times New Roman"/>
                <w:sz w:val="24"/>
                <w:szCs w:val="24"/>
              </w:rPr>
              <w:t xml:space="preserve">IDUs, and 70 </w:t>
            </w:r>
            <w:r w:rsidR="00532DEF">
              <w:rPr>
                <w:rFonts w:ascii="Times New Roman" w:hAnsi="Times New Roman" w:cs="Times New Roman"/>
                <w:sz w:val="24"/>
                <w:szCs w:val="24"/>
              </w:rPr>
              <w:t xml:space="preserve">SPs </w:t>
            </w:r>
            <w:r w:rsidR="00532DEF" w:rsidRPr="00C30942">
              <w:rPr>
                <w:rFonts w:ascii="Times New Roman" w:hAnsi="Times New Roman" w:cs="Times New Roman"/>
                <w:sz w:val="24"/>
                <w:szCs w:val="24"/>
              </w:rPr>
              <w:t xml:space="preserve">in </w:t>
            </w:r>
            <w:r w:rsidR="00E50B5A" w:rsidRPr="00C30942">
              <w:rPr>
                <w:rFonts w:ascii="Times New Roman" w:hAnsi="Times New Roman" w:cs="Times New Roman"/>
                <w:sz w:val="24"/>
                <w:szCs w:val="24"/>
              </w:rPr>
              <w:t>2015-16.</w:t>
            </w:r>
          </w:p>
        </w:tc>
      </w:tr>
      <w:tr w:rsidR="00B041E3" w:rsidTr="0031608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4424" w:type="dxa"/>
            <w:tcBorders>
              <w:top w:val="nil"/>
              <w:left w:val="nil"/>
              <w:bottom w:val="nil"/>
              <w:right w:val="nil"/>
            </w:tcBorders>
          </w:tcPr>
          <w:p w:rsidR="00B041E3" w:rsidRPr="00795B22" w:rsidRDefault="00B041E3" w:rsidP="00555F75">
            <w:pPr>
              <w:spacing w:before="120" w:after="120"/>
              <w:jc w:val="both"/>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Target Area</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Borders>
              <w:top w:val="nil"/>
              <w:left w:val="nil"/>
              <w:bottom w:val="nil"/>
              <w:right w:val="nil"/>
            </w:tcBorders>
          </w:tcPr>
          <w:p w:rsidR="00B041E3" w:rsidRPr="00C330C2" w:rsidRDefault="003D79D0" w:rsidP="005372A4">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19 intervention  sites </w:t>
            </w:r>
            <w:r w:rsidRPr="003D79D0">
              <w:rPr>
                <w:rFonts w:ascii="Times New Roman" w:hAnsi="Times New Roman" w:cs="Times New Roman"/>
                <w:sz w:val="24"/>
                <w:szCs w:val="24"/>
              </w:rPr>
              <w:t xml:space="preserve">in Noklak </w:t>
            </w:r>
            <w:r w:rsidRPr="003D79D0">
              <w:rPr>
                <w:rFonts w:ascii="Times New Roman" w:eastAsia="Calibri" w:hAnsi="Times New Roman" w:cs="Times New Roman"/>
                <w:color w:val="000000"/>
                <w:sz w:val="24"/>
                <w:szCs w:val="24"/>
              </w:rPr>
              <w:t>Pathso, Nokhu, Pangsha</w:t>
            </w:r>
            <w:r>
              <w:rPr>
                <w:rFonts w:ascii="Times New Roman" w:hAnsi="Times New Roman" w:cs="Times New Roman"/>
                <w:sz w:val="24"/>
                <w:szCs w:val="24"/>
              </w:rPr>
              <w:t xml:space="preserve"> areas.</w:t>
            </w:r>
          </w:p>
        </w:tc>
      </w:tr>
      <w:tr w:rsidR="00555F75" w:rsidTr="00555F75">
        <w:tblPrEx>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0" w:color="auto" w:fill="auto"/>
        </w:tblPrEx>
        <w:tc>
          <w:tcPr>
            <w:tcW w:w="9576" w:type="dxa"/>
            <w:gridSpan w:val="3"/>
            <w:shd w:val="pct10" w:color="auto" w:fill="auto"/>
          </w:tcPr>
          <w:p w:rsidR="00555F75" w:rsidRPr="00555F75" w:rsidRDefault="00795B22" w:rsidP="0079655B">
            <w:pPr>
              <w:autoSpaceDE w:val="0"/>
              <w:autoSpaceDN w:val="0"/>
              <w:adjustRightInd w:val="0"/>
              <w:spacing w:before="120" w:after="120"/>
              <w:jc w:val="center"/>
              <w:rPr>
                <w:rFonts w:ascii="Times New Roman" w:hAnsi="Times New Roman" w:cs="Times New Roman"/>
                <w:b/>
                <w:bCs/>
                <w:smallCaps/>
                <w:color w:val="000000"/>
                <w:sz w:val="24"/>
                <w:szCs w:val="24"/>
              </w:rPr>
            </w:pPr>
            <w:r w:rsidRPr="00795B22">
              <w:rPr>
                <w:rFonts w:ascii="Times New Roman" w:hAnsi="Times New Roman" w:cs="Times New Roman"/>
                <w:color w:val="000000"/>
                <w:sz w:val="24"/>
                <w:szCs w:val="24"/>
              </w:rPr>
              <w:lastRenderedPageBreak/>
              <w:t xml:space="preserve"> </w:t>
            </w:r>
            <w:r w:rsidR="00555F75" w:rsidRPr="006C4D1B">
              <w:rPr>
                <w:rFonts w:ascii="Times New Roman" w:hAnsi="Times New Roman" w:cs="Times New Roman"/>
                <w:b/>
                <w:bCs/>
                <w:smallCaps/>
                <w:color w:val="000000"/>
                <w:sz w:val="28"/>
                <w:szCs w:val="24"/>
              </w:rPr>
              <w:t>Key Findings and recommendations on Various Project Components</w:t>
            </w:r>
          </w:p>
        </w:tc>
      </w:tr>
    </w:tbl>
    <w:p w:rsidR="00555F75" w:rsidRDefault="00555F75" w:rsidP="00555F75">
      <w:pPr>
        <w:autoSpaceDE w:val="0"/>
        <w:autoSpaceDN w:val="0"/>
        <w:adjustRightInd w:val="0"/>
        <w:spacing w:before="120" w:after="120" w:line="240" w:lineRule="auto"/>
        <w:rPr>
          <w:rFonts w:ascii="Times New Roman" w:hAnsi="Times New Roman" w:cs="Times New Roman"/>
          <w:b/>
          <w:bCs/>
          <w:smallCaps/>
          <w:color w:val="000000"/>
          <w:sz w:val="24"/>
          <w:szCs w:val="24"/>
          <w:u w:val="single"/>
        </w:rPr>
      </w:pPr>
    </w:p>
    <w:p w:rsidR="00B23189" w:rsidRPr="00AC5667" w:rsidRDefault="0022330B" w:rsidP="002E081B">
      <w:pPr>
        <w:pStyle w:val="ListParagraph"/>
        <w:numPr>
          <w:ilvl w:val="0"/>
          <w:numId w:val="1"/>
        </w:numPr>
        <w:pBdr>
          <w:bottom w:val="single" w:sz="4" w:space="1" w:color="000000" w:themeColor="text1"/>
        </w:pBdr>
        <w:autoSpaceDE w:val="0"/>
        <w:autoSpaceDN w:val="0"/>
        <w:adjustRightInd w:val="0"/>
        <w:spacing w:before="120" w:after="120" w:line="240" w:lineRule="auto"/>
        <w:ind w:left="360" w:hanging="360"/>
        <w:contextualSpacing w:val="0"/>
        <w:rPr>
          <w:rFonts w:ascii="Times New Roman" w:hAnsi="Times New Roman" w:cs="Times New Roman"/>
          <w:bCs/>
          <w:smallCaps/>
          <w:color w:val="000000"/>
          <w:sz w:val="24"/>
          <w:szCs w:val="24"/>
        </w:rPr>
      </w:pPr>
      <w:r w:rsidRPr="00AC5667">
        <w:rPr>
          <w:rFonts w:ascii="Times New Roman" w:hAnsi="Times New Roman" w:cs="Times New Roman"/>
          <w:b/>
          <w:bCs/>
          <w:smallCaps/>
          <w:color w:val="000000"/>
          <w:sz w:val="24"/>
          <w:szCs w:val="24"/>
        </w:rPr>
        <w:t>Organizational support to the programme</w:t>
      </w:r>
    </w:p>
    <w:p w:rsidR="00341C5B" w:rsidRDefault="00341C5B" w:rsidP="00341C5B">
      <w:pPr>
        <w:spacing w:before="120" w:after="120" w:line="240" w:lineRule="auto"/>
        <w:jc w:val="both"/>
        <w:rPr>
          <w:rFonts w:ascii="Times New Roman" w:hAnsi="Times New Roman" w:cs="Times New Roman"/>
          <w:color w:val="000000"/>
          <w:sz w:val="24"/>
          <w:szCs w:val="24"/>
          <w:lang w:val="en-GB" w:eastAsia="en-GB"/>
        </w:rPr>
      </w:pPr>
      <w:r w:rsidRPr="00341C5B">
        <w:rPr>
          <w:rFonts w:ascii="Times New Roman" w:hAnsi="Times New Roman" w:cs="Times New Roman"/>
          <w:color w:val="000000"/>
          <w:sz w:val="24"/>
          <w:szCs w:val="24"/>
          <w:lang w:val="en-GB" w:eastAsia="en-GB"/>
        </w:rPr>
        <w:t xml:space="preserve">During the visit by the evaluation team, it was observed that the key office bearer of the TI had a fair understanding of the project and its implementation. They had a vision about the project, its components and the impact and achievements. The NGO team is actively networking with the community, doing advocacy with the stakeholders and constantly reviewing the project, so as to ensure the smooth implementation of the program. In the monthly departmental and biannual council meetings of the NGO, Program Manager makes a presentation on progress and challenges of the TI Project. </w:t>
      </w:r>
    </w:p>
    <w:p w:rsidR="00243596" w:rsidRDefault="00243596" w:rsidP="00341C5B">
      <w:pPr>
        <w:spacing w:before="120" w:after="120" w:line="240" w:lineRule="auto"/>
        <w:jc w:val="both"/>
        <w:rPr>
          <w:rFonts w:ascii="Times New Roman" w:hAnsi="Times New Roman" w:cs="Times New Roman"/>
          <w:color w:val="000000"/>
          <w:sz w:val="24"/>
          <w:szCs w:val="24"/>
          <w:lang w:val="en-GB" w:eastAsia="en-GB"/>
        </w:rPr>
      </w:pPr>
      <w:r>
        <w:rPr>
          <w:rFonts w:ascii="Times New Roman" w:hAnsi="Times New Roman" w:cs="Times New Roman"/>
          <w:color w:val="000000"/>
          <w:sz w:val="24"/>
          <w:szCs w:val="24"/>
          <w:lang w:val="en-GB" w:eastAsia="en-GB"/>
        </w:rPr>
        <w:t>In 2015 there was</w:t>
      </w:r>
      <w:r w:rsidR="003E5388">
        <w:rPr>
          <w:rFonts w:ascii="Times New Roman" w:hAnsi="Times New Roman" w:cs="Times New Roman"/>
          <w:color w:val="000000"/>
          <w:sz w:val="24"/>
          <w:szCs w:val="24"/>
          <w:lang w:val="en-GB" w:eastAsia="en-GB"/>
        </w:rPr>
        <w:t xml:space="preserve"> a change in the organizational leadership </w:t>
      </w:r>
      <w:r>
        <w:rPr>
          <w:rFonts w:ascii="Times New Roman" w:hAnsi="Times New Roman" w:cs="Times New Roman"/>
          <w:color w:val="000000"/>
          <w:sz w:val="24"/>
          <w:szCs w:val="24"/>
          <w:lang w:val="en-GB" w:eastAsia="en-GB"/>
        </w:rPr>
        <w:t>and with that the project director of the TI has also ch</w:t>
      </w:r>
      <w:r w:rsidR="003E5388">
        <w:rPr>
          <w:rFonts w:ascii="Times New Roman" w:hAnsi="Times New Roman" w:cs="Times New Roman"/>
          <w:color w:val="000000"/>
          <w:sz w:val="24"/>
          <w:szCs w:val="24"/>
          <w:lang w:val="en-GB" w:eastAsia="en-GB"/>
        </w:rPr>
        <w:t>anged. Now the Executive Secretary of the NGO is the project director and not the Youth Secretary.</w:t>
      </w:r>
    </w:p>
    <w:p w:rsidR="002C437C" w:rsidRPr="00341C5B" w:rsidRDefault="002C437C" w:rsidP="00341C5B">
      <w:pPr>
        <w:spacing w:before="120" w:after="120" w:line="240" w:lineRule="auto"/>
        <w:jc w:val="both"/>
        <w:rPr>
          <w:rFonts w:ascii="Times New Roman" w:hAnsi="Times New Roman" w:cs="Times New Roman"/>
          <w:color w:val="000000"/>
          <w:sz w:val="24"/>
          <w:szCs w:val="24"/>
          <w:lang w:val="en-GB" w:eastAsia="en-GB"/>
        </w:rPr>
      </w:pPr>
      <w:r w:rsidRPr="00243596">
        <w:rPr>
          <w:rFonts w:ascii="Times New Roman" w:hAnsi="Times New Roman" w:cs="Times New Roman"/>
          <w:color w:val="000000"/>
          <w:sz w:val="24"/>
          <w:szCs w:val="24"/>
          <w:lang w:val="en-GB" w:eastAsia="en-GB"/>
        </w:rPr>
        <w:t>The</w:t>
      </w:r>
      <w:r>
        <w:rPr>
          <w:rFonts w:ascii="Times New Roman" w:hAnsi="Times New Roman" w:cs="Times New Roman"/>
          <w:color w:val="000000"/>
          <w:sz w:val="24"/>
          <w:szCs w:val="24"/>
          <w:lang w:val="en-GB" w:eastAsia="en-GB"/>
        </w:rPr>
        <w:t>re this active</w:t>
      </w:r>
      <w:r w:rsidRPr="00243596">
        <w:rPr>
          <w:rFonts w:ascii="Times New Roman" w:hAnsi="Times New Roman" w:cs="Times New Roman"/>
          <w:color w:val="000000"/>
          <w:sz w:val="24"/>
          <w:szCs w:val="24"/>
          <w:lang w:val="en-GB" w:eastAsia="en-GB"/>
        </w:rPr>
        <w:t xml:space="preserve"> involvement of the project director</w:t>
      </w:r>
      <w:r>
        <w:rPr>
          <w:rFonts w:ascii="Times New Roman" w:hAnsi="Times New Roman" w:cs="Times New Roman"/>
          <w:color w:val="000000"/>
          <w:sz w:val="24"/>
          <w:szCs w:val="24"/>
          <w:lang w:val="en-GB" w:eastAsia="en-GB"/>
        </w:rPr>
        <w:t>. He has not only attended staff weekly or monthly meetings, but he was also engaged in all the advocacy activities and monitoring of the project team.</w:t>
      </w:r>
    </w:p>
    <w:p w:rsidR="00341C5B" w:rsidRPr="00341C5B" w:rsidRDefault="00341C5B" w:rsidP="00341C5B">
      <w:pPr>
        <w:spacing w:before="120" w:after="120" w:line="240" w:lineRule="auto"/>
        <w:jc w:val="both"/>
        <w:rPr>
          <w:rFonts w:ascii="Times New Roman" w:hAnsi="Times New Roman" w:cs="Times New Roman"/>
          <w:color w:val="000000"/>
          <w:sz w:val="24"/>
          <w:szCs w:val="24"/>
          <w:lang w:val="en-GB" w:eastAsia="en-GB"/>
        </w:rPr>
      </w:pPr>
    </w:p>
    <w:p w:rsidR="00B041E3" w:rsidRPr="00AC5667" w:rsidRDefault="0022330B"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color w:val="000000"/>
          <w:sz w:val="24"/>
          <w:szCs w:val="24"/>
        </w:rPr>
      </w:pPr>
      <w:r w:rsidRPr="00AC5667">
        <w:rPr>
          <w:rFonts w:ascii="Times New Roman" w:hAnsi="Times New Roman" w:cs="Times New Roman"/>
          <w:b/>
          <w:bCs/>
          <w:smallCaps/>
          <w:color w:val="000000"/>
          <w:sz w:val="24"/>
          <w:szCs w:val="24"/>
        </w:rPr>
        <w:t xml:space="preserve">II. Organizational Capacity </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color w:val="000000"/>
          <w:sz w:val="24"/>
          <w:szCs w:val="24"/>
        </w:rPr>
      </w:pPr>
      <w:r w:rsidRPr="00AC5667">
        <w:rPr>
          <w:rFonts w:ascii="Times New Roman" w:hAnsi="Times New Roman" w:cs="Times New Roman"/>
          <w:b/>
          <w:color w:val="000000"/>
          <w:sz w:val="24"/>
          <w:szCs w:val="24"/>
        </w:rPr>
        <w:t xml:space="preserve">1. </w:t>
      </w:r>
      <w:r w:rsidR="00B041E3" w:rsidRPr="00AC5667">
        <w:rPr>
          <w:rFonts w:ascii="Times New Roman" w:hAnsi="Times New Roman" w:cs="Times New Roman"/>
          <w:b/>
          <w:color w:val="000000"/>
          <w:sz w:val="24"/>
          <w:szCs w:val="24"/>
        </w:rPr>
        <w:tab/>
      </w:r>
      <w:r w:rsidR="00B85D11">
        <w:rPr>
          <w:rFonts w:ascii="Times New Roman" w:hAnsi="Times New Roman" w:cs="Times New Roman"/>
          <w:b/>
          <w:color w:val="000000"/>
          <w:sz w:val="24"/>
          <w:szCs w:val="24"/>
        </w:rPr>
        <w:t>Human resources</w:t>
      </w:r>
      <w:r w:rsidRPr="00AC5667">
        <w:rPr>
          <w:rFonts w:ascii="Times New Roman" w:hAnsi="Times New Roman" w:cs="Times New Roman"/>
          <w:b/>
          <w:color w:val="000000"/>
          <w:sz w:val="24"/>
          <w:szCs w:val="24"/>
        </w:rPr>
        <w:t xml:space="preserve"> </w:t>
      </w:r>
    </w:p>
    <w:p w:rsidR="00171E2C" w:rsidRPr="00243596" w:rsidRDefault="00243596" w:rsidP="00243596">
      <w:pPr>
        <w:autoSpaceDE w:val="0"/>
        <w:autoSpaceDN w:val="0"/>
        <w:adjustRightInd w:val="0"/>
        <w:spacing w:before="120" w:after="120" w:line="240" w:lineRule="auto"/>
        <w:jc w:val="both"/>
        <w:rPr>
          <w:rFonts w:ascii="Times New Roman" w:hAnsi="Times New Roman" w:cs="Times New Roman"/>
          <w:color w:val="000000"/>
          <w:sz w:val="24"/>
          <w:szCs w:val="24"/>
        </w:rPr>
      </w:pPr>
      <w:r w:rsidRPr="00243596">
        <w:rPr>
          <w:rFonts w:ascii="Times New Roman" w:hAnsi="Times New Roman" w:cs="Times New Roman"/>
          <w:color w:val="000000"/>
          <w:sz w:val="24"/>
          <w:szCs w:val="24"/>
          <w:lang w:val="en-GB" w:eastAsia="en-GB"/>
        </w:rPr>
        <w:t xml:space="preserve">All project staff positions have been filled as per </w:t>
      </w:r>
      <w:r>
        <w:rPr>
          <w:rFonts w:ascii="Times New Roman" w:hAnsi="Times New Roman" w:cs="Times New Roman"/>
          <w:color w:val="000000"/>
          <w:sz w:val="24"/>
          <w:szCs w:val="24"/>
          <w:lang w:val="en-GB" w:eastAsia="en-GB"/>
        </w:rPr>
        <w:t xml:space="preserve">approved </w:t>
      </w:r>
      <w:r w:rsidRPr="00243596">
        <w:rPr>
          <w:rFonts w:ascii="Times New Roman" w:hAnsi="Times New Roman" w:cs="Times New Roman"/>
          <w:color w:val="000000"/>
          <w:sz w:val="24"/>
          <w:szCs w:val="24"/>
          <w:lang w:val="en-GB" w:eastAsia="en-GB"/>
        </w:rPr>
        <w:t xml:space="preserve">project. About </w:t>
      </w:r>
      <w:r>
        <w:rPr>
          <w:rFonts w:ascii="Times New Roman" w:hAnsi="Times New Roman" w:cs="Times New Roman"/>
          <w:color w:val="000000"/>
          <w:sz w:val="24"/>
          <w:szCs w:val="24"/>
          <w:lang w:val="en-GB" w:eastAsia="en-GB"/>
        </w:rPr>
        <w:t>40</w:t>
      </w:r>
      <w:r w:rsidRPr="00243596">
        <w:rPr>
          <w:rFonts w:ascii="Times New Roman" w:hAnsi="Times New Roman" w:cs="Times New Roman"/>
          <w:color w:val="000000"/>
          <w:sz w:val="24"/>
          <w:szCs w:val="24"/>
          <w:lang w:val="en-GB" w:eastAsia="en-GB"/>
        </w:rPr>
        <w:t>% staff turnover has been witnessed and the ratio of ORWs</w:t>
      </w:r>
      <w:r>
        <w:rPr>
          <w:rFonts w:ascii="Times New Roman" w:hAnsi="Times New Roman" w:cs="Times New Roman"/>
          <w:color w:val="000000"/>
          <w:sz w:val="24"/>
          <w:szCs w:val="24"/>
          <w:lang w:val="en-GB" w:eastAsia="en-GB"/>
        </w:rPr>
        <w:t>/PE</w:t>
      </w:r>
      <w:r w:rsidRPr="00243596">
        <w:rPr>
          <w:rFonts w:ascii="Times New Roman" w:hAnsi="Times New Roman" w:cs="Times New Roman"/>
          <w:color w:val="000000"/>
          <w:sz w:val="24"/>
          <w:szCs w:val="24"/>
          <w:lang w:val="en-GB" w:eastAsia="en-GB"/>
        </w:rPr>
        <w:t xml:space="preserve"> to HRG population has been </w:t>
      </w:r>
      <w:r>
        <w:rPr>
          <w:rFonts w:ascii="Times New Roman" w:hAnsi="Times New Roman" w:cs="Times New Roman"/>
          <w:color w:val="000000"/>
          <w:sz w:val="24"/>
          <w:szCs w:val="24"/>
          <w:lang w:val="en-GB" w:eastAsia="en-GB"/>
        </w:rPr>
        <w:t>as per approved project</w:t>
      </w:r>
      <w:r w:rsidRPr="00243596">
        <w:rPr>
          <w:rFonts w:ascii="Times New Roman" w:hAnsi="Times New Roman" w:cs="Times New Roman"/>
          <w:color w:val="000000"/>
          <w:sz w:val="24"/>
          <w:szCs w:val="24"/>
          <w:lang w:val="en-GB" w:eastAsia="en-GB"/>
        </w:rPr>
        <w:t xml:space="preserve">. Among the peer educators a few were found to be more proactive as they had recovered. All staff has been appointed as per required qualification and job description has been given to each employee. </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b/>
          <w:color w:val="000000"/>
          <w:sz w:val="24"/>
          <w:szCs w:val="24"/>
        </w:rPr>
      </w:pPr>
      <w:r w:rsidRPr="00AC5667">
        <w:rPr>
          <w:rFonts w:ascii="Times New Roman" w:hAnsi="Times New Roman" w:cs="Times New Roman"/>
          <w:b/>
          <w:color w:val="000000"/>
          <w:sz w:val="24"/>
          <w:szCs w:val="24"/>
        </w:rPr>
        <w:t xml:space="preserve">2. </w:t>
      </w:r>
      <w:r w:rsidR="00B041E3" w:rsidRPr="00AC5667">
        <w:rPr>
          <w:rFonts w:ascii="Times New Roman" w:hAnsi="Times New Roman" w:cs="Times New Roman"/>
          <w:b/>
          <w:color w:val="000000"/>
          <w:sz w:val="24"/>
          <w:szCs w:val="24"/>
        </w:rPr>
        <w:tab/>
      </w:r>
      <w:r w:rsidRPr="00AC5667">
        <w:rPr>
          <w:rFonts w:ascii="Times New Roman" w:hAnsi="Times New Roman" w:cs="Times New Roman"/>
          <w:b/>
          <w:color w:val="000000"/>
          <w:sz w:val="24"/>
          <w:szCs w:val="24"/>
        </w:rPr>
        <w:t xml:space="preserve">Capacity building </w:t>
      </w:r>
    </w:p>
    <w:p w:rsidR="00F44CC2" w:rsidRPr="00243596" w:rsidRDefault="00243596" w:rsidP="00140101">
      <w:pPr>
        <w:spacing w:before="120" w:after="120" w:line="240" w:lineRule="auto"/>
        <w:jc w:val="both"/>
        <w:rPr>
          <w:rFonts w:ascii="Times New Roman" w:hAnsi="Times New Roman" w:cs="Times New Roman"/>
          <w:sz w:val="24"/>
          <w:szCs w:val="24"/>
        </w:rPr>
      </w:pPr>
      <w:r w:rsidRPr="00243596">
        <w:rPr>
          <w:rFonts w:ascii="Times New Roman" w:hAnsi="Times New Roman" w:cs="Times New Roman"/>
          <w:sz w:val="24"/>
          <w:szCs w:val="24"/>
        </w:rPr>
        <w:t xml:space="preserve">The Program Manager has been trained on Programmatic aspects by </w:t>
      </w:r>
      <w:r>
        <w:rPr>
          <w:rFonts w:ascii="Times New Roman" w:hAnsi="Times New Roman" w:cs="Times New Roman"/>
          <w:sz w:val="24"/>
          <w:szCs w:val="24"/>
        </w:rPr>
        <w:t>NSACS</w:t>
      </w:r>
      <w:r w:rsidRPr="00243596">
        <w:rPr>
          <w:rFonts w:ascii="Times New Roman" w:hAnsi="Times New Roman" w:cs="Times New Roman"/>
          <w:sz w:val="24"/>
          <w:szCs w:val="24"/>
        </w:rPr>
        <w:t xml:space="preserve">/STRC, and is aware on Harm reduction. </w:t>
      </w:r>
      <w:r>
        <w:rPr>
          <w:rFonts w:ascii="Times New Roman" w:hAnsi="Times New Roman" w:cs="Times New Roman"/>
          <w:sz w:val="24"/>
          <w:szCs w:val="24"/>
        </w:rPr>
        <w:t>All the other project staff and PEs</w:t>
      </w:r>
      <w:r w:rsidR="003E5388">
        <w:rPr>
          <w:rFonts w:ascii="Times New Roman" w:hAnsi="Times New Roman" w:cs="Times New Roman"/>
          <w:sz w:val="24"/>
          <w:szCs w:val="24"/>
        </w:rPr>
        <w:t xml:space="preserve"> have been completed the trainings conducted by NSACS, STRC and Learning Site. </w:t>
      </w:r>
      <w:r w:rsidR="003E5388">
        <w:rPr>
          <w:rFonts w:ascii="Times New Roman" w:hAnsi="Times New Roman" w:cs="Times New Roman"/>
          <w:color w:val="000000"/>
          <w:sz w:val="24"/>
          <w:szCs w:val="24"/>
          <w:lang w:val="en-GB" w:eastAsia="en-GB"/>
        </w:rPr>
        <w:t>Part-time doctor is also being trained by NSACS on OST and STI.</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b/>
          <w:color w:val="000000"/>
          <w:sz w:val="24"/>
          <w:szCs w:val="24"/>
        </w:rPr>
      </w:pPr>
      <w:r w:rsidRPr="00AC5667">
        <w:rPr>
          <w:rFonts w:ascii="Times New Roman" w:hAnsi="Times New Roman" w:cs="Times New Roman"/>
          <w:b/>
          <w:color w:val="000000"/>
          <w:sz w:val="24"/>
          <w:szCs w:val="24"/>
        </w:rPr>
        <w:t xml:space="preserve">3. </w:t>
      </w:r>
      <w:r w:rsidR="00B041E3" w:rsidRPr="00AC5667">
        <w:rPr>
          <w:rFonts w:ascii="Times New Roman" w:hAnsi="Times New Roman" w:cs="Times New Roman"/>
          <w:b/>
          <w:color w:val="000000"/>
          <w:sz w:val="24"/>
          <w:szCs w:val="24"/>
        </w:rPr>
        <w:tab/>
      </w:r>
      <w:r w:rsidRPr="00AC5667">
        <w:rPr>
          <w:rFonts w:ascii="Times New Roman" w:hAnsi="Times New Roman" w:cs="Times New Roman"/>
          <w:b/>
          <w:color w:val="000000"/>
          <w:sz w:val="24"/>
          <w:szCs w:val="24"/>
        </w:rPr>
        <w:t xml:space="preserve">Infrastructure of the organization </w:t>
      </w:r>
    </w:p>
    <w:p w:rsidR="003E5388" w:rsidRPr="00C93A25" w:rsidRDefault="003E5388" w:rsidP="00140101">
      <w:pPr>
        <w:autoSpaceDE w:val="0"/>
        <w:autoSpaceDN w:val="0"/>
        <w:adjustRightInd w:val="0"/>
        <w:spacing w:after="0" w:line="240" w:lineRule="auto"/>
        <w:jc w:val="both"/>
        <w:rPr>
          <w:rFonts w:ascii="Times New Roman" w:hAnsi="Times New Roman" w:cs="Times New Roman"/>
          <w:sz w:val="24"/>
          <w:szCs w:val="24"/>
        </w:rPr>
      </w:pPr>
      <w:r w:rsidRPr="00C93A25">
        <w:rPr>
          <w:rFonts w:ascii="Times New Roman" w:hAnsi="Times New Roman" w:cs="Times New Roman"/>
          <w:sz w:val="24"/>
          <w:szCs w:val="24"/>
        </w:rPr>
        <w:t xml:space="preserve">The TI office is located at </w:t>
      </w:r>
      <w:r>
        <w:rPr>
          <w:rFonts w:ascii="Times New Roman" w:hAnsi="Times New Roman" w:cs="Times New Roman"/>
          <w:sz w:val="24"/>
          <w:szCs w:val="24"/>
        </w:rPr>
        <w:t>Noklak Town with adequate space and p</w:t>
      </w:r>
      <w:r w:rsidRPr="003E5388">
        <w:rPr>
          <w:rFonts w:ascii="Times New Roman" w:hAnsi="Times New Roman" w:cs="Times New Roman"/>
          <w:sz w:val="24"/>
          <w:szCs w:val="24"/>
        </w:rPr>
        <w:t>hysical infrastructure well tailored to organization’s current and anticipated future needs.</w:t>
      </w:r>
      <w:r>
        <w:rPr>
          <w:rFonts w:ascii="Times New Roman" w:hAnsi="Times New Roman" w:cs="Times New Roman"/>
          <w:sz w:val="24"/>
          <w:szCs w:val="24"/>
        </w:rPr>
        <w:t xml:space="preserve"> Clinic is set up at the project office.</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b/>
          <w:color w:val="000000"/>
          <w:sz w:val="24"/>
          <w:szCs w:val="24"/>
        </w:rPr>
      </w:pPr>
      <w:r w:rsidRPr="00E5522E">
        <w:rPr>
          <w:rFonts w:ascii="Times New Roman" w:hAnsi="Times New Roman" w:cs="Times New Roman"/>
          <w:b/>
          <w:color w:val="000000"/>
          <w:sz w:val="24"/>
          <w:szCs w:val="24"/>
        </w:rPr>
        <w:t xml:space="preserve">4. </w:t>
      </w:r>
      <w:r w:rsidR="00B041E3" w:rsidRPr="00E5522E">
        <w:rPr>
          <w:rFonts w:ascii="Times New Roman" w:hAnsi="Times New Roman" w:cs="Times New Roman"/>
          <w:b/>
          <w:color w:val="000000"/>
          <w:sz w:val="24"/>
          <w:szCs w:val="24"/>
        </w:rPr>
        <w:tab/>
      </w:r>
      <w:r w:rsidRPr="00E5522E">
        <w:rPr>
          <w:rFonts w:ascii="Times New Roman" w:hAnsi="Times New Roman" w:cs="Times New Roman"/>
          <w:b/>
          <w:color w:val="000000"/>
          <w:sz w:val="24"/>
          <w:szCs w:val="24"/>
        </w:rPr>
        <w:t>Documentation and Reporting</w:t>
      </w:r>
      <w:r w:rsidRPr="00AC5667">
        <w:rPr>
          <w:rFonts w:ascii="Times New Roman" w:hAnsi="Times New Roman" w:cs="Times New Roman"/>
          <w:b/>
          <w:color w:val="000000"/>
          <w:sz w:val="24"/>
          <w:szCs w:val="24"/>
        </w:rPr>
        <w:t xml:space="preserve"> </w:t>
      </w:r>
    </w:p>
    <w:p w:rsidR="00AE4D47" w:rsidRPr="00AC5667" w:rsidRDefault="003E5388" w:rsidP="00140101">
      <w:pPr>
        <w:autoSpaceDE w:val="0"/>
        <w:autoSpaceDN w:val="0"/>
        <w:adjustRightInd w:val="0"/>
        <w:spacing w:after="0" w:line="240" w:lineRule="auto"/>
        <w:jc w:val="both"/>
        <w:rPr>
          <w:rFonts w:ascii="Times New Roman" w:hAnsi="Times New Roman" w:cs="Times New Roman"/>
          <w:b/>
          <w:color w:val="000000"/>
          <w:sz w:val="24"/>
          <w:szCs w:val="24"/>
        </w:rPr>
      </w:pPr>
      <w:r w:rsidRPr="00067DD0">
        <w:rPr>
          <w:rFonts w:ascii="Times New Roman" w:hAnsi="Times New Roman" w:cs="Times New Roman"/>
          <w:sz w:val="24"/>
          <w:szCs w:val="24"/>
        </w:rPr>
        <w:t>The TI project adheres to forms, formats and registers prescribed by NACO/SACS and available in the project office.</w:t>
      </w:r>
      <w:r>
        <w:rPr>
          <w:rFonts w:ascii="Times New Roman" w:hAnsi="Times New Roman" w:cs="Times New Roman"/>
          <w:sz w:val="24"/>
          <w:szCs w:val="24"/>
        </w:rPr>
        <w:t xml:space="preserve"> </w:t>
      </w:r>
      <w:r w:rsidRPr="00067DD0">
        <w:rPr>
          <w:rFonts w:ascii="Times New Roman" w:hAnsi="Times New Roman" w:cs="Times New Roman"/>
          <w:sz w:val="24"/>
          <w:szCs w:val="24"/>
        </w:rPr>
        <w:t>Monthly review meetings held at the project level whereby activities of each staff and PEs are reviewed, provide feedbacks on the activities carried out and plan for the subsequent month.</w:t>
      </w:r>
      <w:r>
        <w:rPr>
          <w:rFonts w:ascii="Times New Roman" w:hAnsi="Times New Roman" w:cs="Times New Roman"/>
          <w:sz w:val="24"/>
          <w:szCs w:val="24"/>
        </w:rPr>
        <w:t xml:space="preserve"> Project activity and SOE reports</w:t>
      </w:r>
      <w:r w:rsidRPr="00067DD0">
        <w:rPr>
          <w:rFonts w:ascii="Times New Roman" w:hAnsi="Times New Roman" w:cs="Times New Roman"/>
          <w:sz w:val="24"/>
          <w:szCs w:val="24"/>
        </w:rPr>
        <w:t xml:space="preserve"> are submitted to NSACS </w:t>
      </w:r>
      <w:r>
        <w:rPr>
          <w:rFonts w:ascii="Times New Roman" w:hAnsi="Times New Roman" w:cs="Times New Roman"/>
          <w:sz w:val="24"/>
          <w:szCs w:val="24"/>
        </w:rPr>
        <w:t xml:space="preserve">through DAPCU </w:t>
      </w:r>
      <w:r w:rsidRPr="00067DD0">
        <w:rPr>
          <w:rFonts w:ascii="Times New Roman" w:hAnsi="Times New Roman" w:cs="Times New Roman"/>
          <w:sz w:val="24"/>
          <w:szCs w:val="24"/>
        </w:rPr>
        <w:t>in the first week of succeeding month. Sharing of project reports and technical inputs takes place during the quarterly</w:t>
      </w:r>
      <w:r>
        <w:rPr>
          <w:rFonts w:ascii="Times New Roman" w:hAnsi="Times New Roman" w:cs="Times New Roman"/>
          <w:sz w:val="24"/>
          <w:szCs w:val="24"/>
        </w:rPr>
        <w:t xml:space="preserve"> meetings at DAPCU level</w:t>
      </w:r>
      <w:r w:rsidRPr="00067DD0">
        <w:rPr>
          <w:rFonts w:ascii="Times New Roman" w:hAnsi="Times New Roman" w:cs="Times New Roman"/>
          <w:sz w:val="24"/>
          <w:szCs w:val="24"/>
        </w:rPr>
        <w:t>,</w:t>
      </w:r>
      <w:r>
        <w:rPr>
          <w:rFonts w:ascii="Times New Roman" w:hAnsi="Times New Roman" w:cs="Times New Roman"/>
          <w:sz w:val="24"/>
          <w:szCs w:val="24"/>
        </w:rPr>
        <w:t xml:space="preserve"> and</w:t>
      </w:r>
      <w:r w:rsidRPr="00067DD0">
        <w:rPr>
          <w:rFonts w:ascii="Times New Roman" w:hAnsi="Times New Roman" w:cs="Times New Roman"/>
          <w:sz w:val="24"/>
          <w:szCs w:val="24"/>
        </w:rPr>
        <w:t xml:space="preserve"> half-yearly and annual review meeting </w:t>
      </w:r>
      <w:r>
        <w:rPr>
          <w:rFonts w:ascii="Times New Roman" w:hAnsi="Times New Roman" w:cs="Times New Roman"/>
          <w:sz w:val="24"/>
          <w:szCs w:val="24"/>
        </w:rPr>
        <w:t>conducted</w:t>
      </w:r>
      <w:r w:rsidRPr="00067DD0">
        <w:rPr>
          <w:rFonts w:ascii="Times New Roman" w:hAnsi="Times New Roman" w:cs="Times New Roman"/>
          <w:sz w:val="24"/>
          <w:szCs w:val="24"/>
        </w:rPr>
        <w:t xml:space="preserve"> by NSACS.</w:t>
      </w:r>
      <w:r>
        <w:rPr>
          <w:rFonts w:ascii="Times New Roman" w:hAnsi="Times New Roman" w:cs="Times New Roman"/>
          <w:sz w:val="24"/>
          <w:szCs w:val="24"/>
        </w:rPr>
        <w:t xml:space="preserve"> The TI has </w:t>
      </w:r>
      <w:r w:rsidR="001167BC">
        <w:rPr>
          <w:rFonts w:ascii="Times New Roman" w:hAnsi="Times New Roman" w:cs="Times New Roman"/>
          <w:sz w:val="24"/>
          <w:szCs w:val="24"/>
        </w:rPr>
        <w:t>computerized</w:t>
      </w:r>
      <w:r w:rsidRPr="00067DD0">
        <w:rPr>
          <w:rFonts w:ascii="Times New Roman" w:hAnsi="Times New Roman" w:cs="Times New Roman"/>
          <w:sz w:val="24"/>
          <w:szCs w:val="24"/>
        </w:rPr>
        <w:t xml:space="preserve"> systems for data collection in all relevant areas and data</w:t>
      </w:r>
      <w:r w:rsidR="001167BC">
        <w:rPr>
          <w:rFonts w:ascii="Times New Roman" w:hAnsi="Times New Roman" w:cs="Times New Roman"/>
          <w:sz w:val="24"/>
          <w:szCs w:val="24"/>
        </w:rPr>
        <w:t xml:space="preserve"> is u</w:t>
      </w:r>
      <w:r w:rsidRPr="00067DD0">
        <w:rPr>
          <w:rFonts w:ascii="Times New Roman" w:hAnsi="Times New Roman" w:cs="Times New Roman"/>
          <w:sz w:val="24"/>
          <w:szCs w:val="24"/>
        </w:rPr>
        <w:t>sed systematically to support planning effort and improve it.</w:t>
      </w:r>
    </w:p>
    <w:p w:rsidR="00CF04F4" w:rsidRPr="00AC5667" w:rsidRDefault="00CF04F4" w:rsidP="002E081B">
      <w:pPr>
        <w:autoSpaceDE w:val="0"/>
        <w:autoSpaceDN w:val="0"/>
        <w:adjustRightInd w:val="0"/>
        <w:spacing w:before="120" w:after="120" w:line="240" w:lineRule="auto"/>
        <w:rPr>
          <w:rFonts w:ascii="Times New Roman" w:hAnsi="Times New Roman" w:cs="Times New Roman"/>
          <w:b/>
          <w:color w:val="000000"/>
          <w:sz w:val="24"/>
          <w:szCs w:val="24"/>
        </w:rPr>
      </w:pPr>
    </w:p>
    <w:p w:rsidR="00AE4D47" w:rsidRPr="00AC5667" w:rsidRDefault="00AE4D47" w:rsidP="002E081B">
      <w:pPr>
        <w:pBdr>
          <w:bottom w:val="single" w:sz="4" w:space="1" w:color="000000" w:themeColor="text1"/>
        </w:pBdr>
        <w:autoSpaceDE w:val="0"/>
        <w:autoSpaceDN w:val="0"/>
        <w:adjustRightInd w:val="0"/>
        <w:spacing w:before="120" w:after="120" w:line="240" w:lineRule="auto"/>
        <w:ind w:left="270" w:hanging="270"/>
        <w:rPr>
          <w:rFonts w:ascii="Times New Roman" w:hAnsi="Times New Roman" w:cs="Times New Roman"/>
          <w:b/>
          <w:smallCaps/>
          <w:color w:val="000000"/>
          <w:sz w:val="24"/>
          <w:szCs w:val="24"/>
        </w:rPr>
      </w:pPr>
      <w:r w:rsidRPr="00AC5667">
        <w:rPr>
          <w:rFonts w:ascii="Times New Roman" w:hAnsi="Times New Roman" w:cs="Times New Roman"/>
          <w:b/>
          <w:smallCaps/>
          <w:color w:val="000000"/>
          <w:sz w:val="24"/>
          <w:szCs w:val="24"/>
        </w:rPr>
        <w:t>III. Program Deliverables</w:t>
      </w:r>
    </w:p>
    <w:p w:rsidR="00AE4D47" w:rsidRPr="00AC5667" w:rsidRDefault="00AE4D47" w:rsidP="002E081B">
      <w:pPr>
        <w:autoSpaceDE w:val="0"/>
        <w:autoSpaceDN w:val="0"/>
        <w:adjustRightInd w:val="0"/>
        <w:spacing w:before="120" w:after="120" w:line="240" w:lineRule="auto"/>
        <w:rPr>
          <w:rFonts w:ascii="Times New Roman" w:hAnsi="Times New Roman" w:cs="Times New Roman"/>
          <w:sz w:val="24"/>
          <w:szCs w:val="24"/>
        </w:rPr>
      </w:pPr>
      <w:r w:rsidRPr="00AC5667">
        <w:rPr>
          <w:rFonts w:ascii="Times New Roman" w:hAnsi="Times New Roman" w:cs="Times New Roman"/>
          <w:b/>
          <w:bCs/>
          <w:sz w:val="24"/>
          <w:szCs w:val="24"/>
        </w:rPr>
        <w:t xml:space="preserve">Outreach </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Line listing of the HRG by category. </w:t>
      </w:r>
    </w:p>
    <w:p w:rsidR="00E5522E" w:rsidRPr="00AC5667" w:rsidRDefault="001167BC" w:rsidP="001167BC">
      <w:p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Updated line list of 229 IDUs and 77 SPs registered</w:t>
      </w:r>
      <w:r w:rsidRPr="00C30942">
        <w:rPr>
          <w:rFonts w:ascii="Times New Roman" w:hAnsi="Times New Roman" w:cs="Times New Roman"/>
          <w:sz w:val="24"/>
          <w:szCs w:val="24"/>
        </w:rPr>
        <w:t xml:space="preserve"> in 2015-16.</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Micro planning in place and the same is reflected in Quality and documentation. </w:t>
      </w:r>
    </w:p>
    <w:p w:rsidR="009601B4" w:rsidRPr="00AC5667" w:rsidRDefault="00140101" w:rsidP="00140101">
      <w:pPr>
        <w:autoSpaceDE w:val="0"/>
        <w:autoSpaceDN w:val="0"/>
        <w:adjustRightInd w:val="0"/>
        <w:spacing w:before="120" w:after="120" w:line="240" w:lineRule="auto"/>
        <w:jc w:val="both"/>
        <w:rPr>
          <w:rFonts w:ascii="Times New Roman" w:hAnsi="Times New Roman" w:cs="Times New Roman"/>
          <w:b/>
          <w:sz w:val="24"/>
          <w:szCs w:val="24"/>
        </w:rPr>
      </w:pPr>
      <w:r>
        <w:rPr>
          <w:rFonts w:ascii="Times New Roman" w:hAnsi="Times New Roman" w:cs="Times New Roman"/>
          <w:sz w:val="24"/>
          <w:szCs w:val="24"/>
        </w:rPr>
        <w:t>M</w:t>
      </w:r>
      <w:r w:rsidRPr="000D143E">
        <w:rPr>
          <w:rFonts w:ascii="Times New Roman" w:hAnsi="Times New Roman" w:cs="Times New Roman"/>
          <w:sz w:val="24"/>
          <w:szCs w:val="24"/>
        </w:rPr>
        <w:t xml:space="preserve">icro-plan available for each </w:t>
      </w:r>
      <w:r>
        <w:rPr>
          <w:rFonts w:ascii="Times New Roman" w:hAnsi="Times New Roman" w:cs="Times New Roman"/>
          <w:sz w:val="24"/>
          <w:szCs w:val="24"/>
        </w:rPr>
        <w:t>sites</w:t>
      </w:r>
      <w:r w:rsidRPr="000D143E">
        <w:rPr>
          <w:rFonts w:ascii="Times New Roman" w:hAnsi="Times New Roman" w:cs="Times New Roman"/>
          <w:sz w:val="24"/>
          <w:szCs w:val="24"/>
        </w:rPr>
        <w:t xml:space="preserve"> indicating volume of HRGs, methods of interventions and services to be delivered and the same is used by ORW, Nurse and </w:t>
      </w:r>
      <w:r>
        <w:rPr>
          <w:rFonts w:ascii="Times New Roman" w:hAnsi="Times New Roman" w:cs="Times New Roman"/>
          <w:sz w:val="24"/>
          <w:szCs w:val="24"/>
        </w:rPr>
        <w:t>PEs</w:t>
      </w:r>
      <w:r w:rsidRPr="000D143E">
        <w:rPr>
          <w:rFonts w:ascii="Times New Roman" w:hAnsi="Times New Roman" w:cs="Times New Roman"/>
          <w:sz w:val="24"/>
          <w:szCs w:val="24"/>
        </w:rPr>
        <w:t>.</w:t>
      </w:r>
      <w:r>
        <w:rPr>
          <w:rFonts w:ascii="Times New Roman" w:hAnsi="Times New Roman" w:cs="Times New Roman"/>
          <w:sz w:val="24"/>
          <w:szCs w:val="24"/>
        </w:rPr>
        <w:t xml:space="preserve"> Every Friday the outreach team meets at DIC for reporting of field works and planning for the succeeding week. PE weekly planning and activity sheet is used for this planning exercise</w:t>
      </w:r>
      <w:r w:rsidR="00770D24">
        <w:rPr>
          <w:rFonts w:ascii="Times New Roman" w:hAnsi="Times New Roman" w:cs="Times New Roman"/>
          <w:sz w:val="24"/>
          <w:szCs w:val="24"/>
        </w:rPr>
        <w:t xml:space="preserve"> and reporting</w:t>
      </w:r>
      <w:r>
        <w:rPr>
          <w:rFonts w:ascii="Times New Roman" w:hAnsi="Times New Roman" w:cs="Times New Roman"/>
          <w:sz w:val="24"/>
          <w:szCs w:val="24"/>
        </w:rPr>
        <w:t>.</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 xml:space="preserve">Coverage of target population (sub-group wise): Target / regular contacts only in HRGs </w:t>
      </w:r>
    </w:p>
    <w:p w:rsidR="00922996" w:rsidRPr="00AC5667" w:rsidRDefault="00F86656" w:rsidP="001401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100% o</w:t>
      </w:r>
      <w:r w:rsidRPr="00F86656">
        <w:rPr>
          <w:rFonts w:ascii="Times New Roman" w:hAnsi="Times New Roman" w:cs="Times New Roman"/>
          <w:sz w:val="24"/>
          <w:szCs w:val="24"/>
        </w:rPr>
        <w:t xml:space="preserve">f 201 in </w:t>
      </w:r>
      <w:r>
        <w:rPr>
          <w:rFonts w:ascii="Times New Roman" w:hAnsi="Times New Roman" w:cs="Times New Roman"/>
          <w:sz w:val="24"/>
          <w:szCs w:val="24"/>
        </w:rPr>
        <w:t>2014-15 and 10</w:t>
      </w:r>
      <w:r w:rsidR="003233C0">
        <w:rPr>
          <w:rFonts w:ascii="Times New Roman" w:hAnsi="Times New Roman" w:cs="Times New Roman"/>
          <w:sz w:val="24"/>
          <w:szCs w:val="24"/>
        </w:rPr>
        <w:t>0% of 227 active IDU HRGs were contacted atleast once in every month</w:t>
      </w:r>
      <w:r w:rsidRPr="00F86656">
        <w:rPr>
          <w:rFonts w:ascii="Times New Roman" w:hAnsi="Times New Roman" w:cs="Times New Roman"/>
          <w:sz w:val="24"/>
          <w:szCs w:val="24"/>
        </w:rPr>
        <w:t>.</w:t>
      </w:r>
      <w:r>
        <w:rPr>
          <w:rFonts w:ascii="Times New Roman" w:hAnsi="Times New Roman" w:cs="Times New Roman"/>
          <w:sz w:val="24"/>
          <w:szCs w:val="24"/>
        </w:rPr>
        <w:t xml:space="preserve"> </w:t>
      </w:r>
      <w:r w:rsidR="00140101">
        <w:rPr>
          <w:rFonts w:ascii="Times New Roman" w:hAnsi="Times New Roman" w:cs="Times New Roman"/>
          <w:sz w:val="24"/>
          <w:szCs w:val="24"/>
        </w:rPr>
        <w:t>C</w:t>
      </w:r>
      <w:r w:rsidR="00140101" w:rsidRPr="003A5E7B">
        <w:rPr>
          <w:rFonts w:ascii="Times New Roman" w:hAnsi="Times New Roman" w:cs="Times New Roman"/>
          <w:sz w:val="24"/>
          <w:szCs w:val="24"/>
        </w:rPr>
        <w:t>ontact</w:t>
      </w:r>
      <w:r w:rsidR="00DB1699">
        <w:rPr>
          <w:rFonts w:ascii="Times New Roman" w:hAnsi="Times New Roman" w:cs="Times New Roman"/>
          <w:sz w:val="24"/>
          <w:szCs w:val="24"/>
        </w:rPr>
        <w:t>s</w:t>
      </w:r>
      <w:r w:rsidR="00140101" w:rsidRPr="003A5E7B">
        <w:rPr>
          <w:rFonts w:ascii="Times New Roman" w:hAnsi="Times New Roman" w:cs="Times New Roman"/>
          <w:sz w:val="24"/>
          <w:szCs w:val="24"/>
        </w:rPr>
        <w:t xml:space="preserve"> </w:t>
      </w:r>
      <w:r w:rsidR="00770D24">
        <w:rPr>
          <w:rFonts w:ascii="Times New Roman" w:hAnsi="Times New Roman" w:cs="Times New Roman"/>
          <w:sz w:val="24"/>
          <w:szCs w:val="24"/>
        </w:rPr>
        <w:t xml:space="preserve">with </w:t>
      </w:r>
      <w:r w:rsidR="00140101">
        <w:rPr>
          <w:rFonts w:ascii="Times New Roman" w:hAnsi="Times New Roman" w:cs="Times New Roman"/>
          <w:sz w:val="24"/>
          <w:szCs w:val="24"/>
        </w:rPr>
        <w:t>HRGs</w:t>
      </w:r>
      <w:r w:rsidR="00140101" w:rsidRPr="003A5E7B">
        <w:rPr>
          <w:rFonts w:ascii="Times New Roman" w:hAnsi="Times New Roman" w:cs="Times New Roman"/>
          <w:sz w:val="24"/>
          <w:szCs w:val="24"/>
        </w:rPr>
        <w:t xml:space="preserve"> </w:t>
      </w:r>
      <w:r w:rsidR="00770D24">
        <w:rPr>
          <w:rFonts w:ascii="Times New Roman" w:hAnsi="Times New Roman" w:cs="Times New Roman"/>
          <w:sz w:val="24"/>
          <w:szCs w:val="24"/>
        </w:rPr>
        <w:t>were</w:t>
      </w:r>
      <w:r w:rsidR="00140101" w:rsidRPr="003A5E7B">
        <w:rPr>
          <w:rFonts w:ascii="Times New Roman" w:hAnsi="Times New Roman" w:cs="Times New Roman"/>
          <w:sz w:val="24"/>
          <w:szCs w:val="24"/>
        </w:rPr>
        <w:t xml:space="preserve"> made based on the prioritization of HRGs for ea</w:t>
      </w:r>
      <w:r w:rsidR="00140101">
        <w:rPr>
          <w:rFonts w:ascii="Times New Roman" w:hAnsi="Times New Roman" w:cs="Times New Roman"/>
          <w:sz w:val="24"/>
          <w:szCs w:val="24"/>
        </w:rPr>
        <w:t xml:space="preserve">ch site with project services. </w:t>
      </w:r>
      <w:r w:rsidR="003233C0" w:rsidRPr="003233C0">
        <w:rPr>
          <w:rFonts w:ascii="Times New Roman" w:hAnsi="Times New Roman" w:cs="Times New Roman"/>
          <w:sz w:val="24"/>
          <w:szCs w:val="24"/>
        </w:rPr>
        <w:t>22 newly registered IDUs in 2014-15 and 11 in 2015-16 have attended more than 3 meetings as per reports available. The same was also reported by some of the HRGs who were part of the FGDs during the evaluation.</w:t>
      </w:r>
    </w:p>
    <w:p w:rsidR="00CB7E19" w:rsidRPr="00AC5667" w:rsidRDefault="00F37D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Outreach planning </w:t>
      </w:r>
    </w:p>
    <w:p w:rsidR="00F86656" w:rsidRPr="00F86656" w:rsidRDefault="00F86656" w:rsidP="00140101">
      <w:pPr>
        <w:autoSpaceDE w:val="0"/>
        <w:autoSpaceDN w:val="0"/>
        <w:adjustRightInd w:val="0"/>
        <w:spacing w:after="0" w:line="240" w:lineRule="auto"/>
        <w:jc w:val="both"/>
        <w:rPr>
          <w:rFonts w:ascii="Times New Roman" w:hAnsi="Times New Roman" w:cs="Times New Roman"/>
          <w:sz w:val="24"/>
          <w:szCs w:val="24"/>
        </w:rPr>
      </w:pPr>
      <w:r w:rsidRPr="00F86656">
        <w:rPr>
          <w:rFonts w:ascii="Times New Roman" w:hAnsi="Times New Roman" w:cs="Times New Roman"/>
          <w:sz w:val="24"/>
          <w:szCs w:val="24"/>
        </w:rPr>
        <w:t xml:space="preserve">Outreach and Micro plan is in place, with individual hotspot mapping completed and updated for each site. There is good coordination with the clinical team for tracking and following up on </w:t>
      </w:r>
      <w:r>
        <w:rPr>
          <w:rFonts w:ascii="Times New Roman" w:hAnsi="Times New Roman" w:cs="Times New Roman"/>
          <w:sz w:val="24"/>
          <w:szCs w:val="24"/>
        </w:rPr>
        <w:t xml:space="preserve">RMC, screening for Syphilis and </w:t>
      </w:r>
      <w:r w:rsidRPr="00F86656">
        <w:rPr>
          <w:rFonts w:ascii="Times New Roman" w:hAnsi="Times New Roman" w:cs="Times New Roman"/>
          <w:sz w:val="24"/>
          <w:szCs w:val="24"/>
        </w:rPr>
        <w:t>ICTC referrals.</w:t>
      </w:r>
    </w:p>
    <w:p w:rsidR="00FD7D8E" w:rsidRDefault="00CB7E19" w:rsidP="002E081B">
      <w:pPr>
        <w:pStyle w:val="ListParagraph"/>
        <w:numPr>
          <w:ilvl w:val="0"/>
          <w:numId w:val="2"/>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PE: HRG ratio</w:t>
      </w:r>
    </w:p>
    <w:p w:rsidR="00770D24" w:rsidRPr="00770D24" w:rsidRDefault="00770D24" w:rsidP="00770D24">
      <w:pPr>
        <w:autoSpaceDE w:val="0"/>
        <w:autoSpaceDN w:val="0"/>
        <w:adjustRightInd w:val="0"/>
        <w:spacing w:before="120" w:after="120" w:line="240" w:lineRule="auto"/>
        <w:jc w:val="both"/>
        <w:rPr>
          <w:rFonts w:ascii="Times New Roman" w:hAnsi="Times New Roman" w:cs="Times New Roman"/>
          <w:sz w:val="24"/>
          <w:szCs w:val="24"/>
        </w:rPr>
      </w:pPr>
      <w:r w:rsidRPr="00770D24">
        <w:rPr>
          <w:rFonts w:ascii="Times New Roman" w:hAnsi="Times New Roman" w:cs="Times New Roman"/>
          <w:sz w:val="24"/>
          <w:szCs w:val="24"/>
        </w:rPr>
        <w:t>There was 6 PEs for the target of 192 IDUs in 2014-15 and 8 PEs for 218 IDUs in 2015-16 as per approved project.</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 xml:space="preserve">Regular contacts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p>
    <w:p w:rsidR="00C56F29" w:rsidRPr="00AC5667" w:rsidRDefault="00770D24" w:rsidP="00770D24">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While n</w:t>
      </w:r>
      <w:r w:rsidRPr="00F86656">
        <w:rPr>
          <w:rFonts w:ascii="Times New Roman" w:hAnsi="Times New Roman" w:cs="Times New Roman"/>
          <w:sz w:val="24"/>
          <w:szCs w:val="24"/>
        </w:rPr>
        <w:t>on</w:t>
      </w:r>
      <w:r>
        <w:rPr>
          <w:rFonts w:ascii="Times New Roman" w:hAnsi="Times New Roman" w:cs="Times New Roman"/>
          <w:sz w:val="24"/>
          <w:szCs w:val="24"/>
        </w:rPr>
        <w:t>e</w:t>
      </w:r>
      <w:r w:rsidRPr="00F86656">
        <w:rPr>
          <w:rFonts w:ascii="Times New Roman" w:hAnsi="Times New Roman" w:cs="Times New Roman"/>
          <w:sz w:val="24"/>
          <w:szCs w:val="24"/>
        </w:rPr>
        <w:t xml:space="preserve"> of the HRGs line listed are daily or medium-hi</w:t>
      </w:r>
      <w:r>
        <w:rPr>
          <w:rFonts w:ascii="Times New Roman" w:hAnsi="Times New Roman" w:cs="Times New Roman"/>
          <w:sz w:val="24"/>
          <w:szCs w:val="24"/>
        </w:rPr>
        <w:t>gh volume injectors, they have been contacted with NSEP and condoms as per their requirement.</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Documentation of the peer education </w:t>
      </w:r>
    </w:p>
    <w:p w:rsidR="00261ABF" w:rsidRPr="00AC5667" w:rsidRDefault="00770D24" w:rsidP="00770D24">
      <w:pPr>
        <w:autoSpaceDE w:val="0"/>
        <w:autoSpaceDN w:val="0"/>
        <w:adjustRightInd w:val="0"/>
        <w:spacing w:after="27" w:line="240" w:lineRule="auto"/>
        <w:rPr>
          <w:rFonts w:ascii="Times New Roman" w:hAnsi="Times New Roman" w:cs="Times New Roman"/>
          <w:sz w:val="24"/>
          <w:szCs w:val="24"/>
        </w:rPr>
      </w:pPr>
      <w:r w:rsidRPr="00A903CB">
        <w:rPr>
          <w:rFonts w:ascii="Times New Roman" w:hAnsi="Times New Roman" w:cs="Times New Roman"/>
          <w:sz w:val="24"/>
          <w:szCs w:val="24"/>
        </w:rPr>
        <w:t>Documentation of the peer education are captured in the following documents maintained by the PEs:</w:t>
      </w:r>
      <w:r>
        <w:rPr>
          <w:rFonts w:ascii="Times New Roman" w:hAnsi="Times New Roman" w:cs="Times New Roman"/>
          <w:sz w:val="24"/>
          <w:szCs w:val="24"/>
        </w:rPr>
        <w:t xml:space="preserve"> PEs diaries, </w:t>
      </w:r>
      <w:r w:rsidRPr="008E7938">
        <w:rPr>
          <w:rFonts w:ascii="Times New Roman" w:hAnsi="Times New Roman" w:cs="Times New Roman"/>
          <w:sz w:val="24"/>
          <w:szCs w:val="24"/>
        </w:rPr>
        <w:t>PE w</w:t>
      </w:r>
      <w:r>
        <w:rPr>
          <w:rFonts w:ascii="Times New Roman" w:hAnsi="Times New Roman" w:cs="Times New Roman"/>
          <w:sz w:val="24"/>
          <w:szCs w:val="24"/>
        </w:rPr>
        <w:t>eekly planning &amp; activity sheet (</w:t>
      </w:r>
      <w:r w:rsidRPr="008E7938">
        <w:rPr>
          <w:rFonts w:ascii="Times New Roman" w:hAnsi="Times New Roman" w:cs="Times New Roman"/>
          <w:sz w:val="24"/>
          <w:szCs w:val="24"/>
        </w:rPr>
        <w:t xml:space="preserve">Form </w:t>
      </w:r>
      <w:r>
        <w:rPr>
          <w:rFonts w:ascii="Times New Roman" w:hAnsi="Times New Roman" w:cs="Times New Roman"/>
          <w:sz w:val="24"/>
          <w:szCs w:val="24"/>
        </w:rPr>
        <w:t>B/B-1) and FGD Register.</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Quality of peer education- messages, skills and reflection in the community </w:t>
      </w:r>
    </w:p>
    <w:p w:rsidR="009601B4" w:rsidRPr="00770D24" w:rsidRDefault="00770D24" w:rsidP="00770D24">
      <w:pPr>
        <w:autoSpaceDE w:val="0"/>
        <w:autoSpaceDN w:val="0"/>
        <w:adjustRightInd w:val="0"/>
        <w:spacing w:after="27" w:line="240" w:lineRule="auto"/>
        <w:jc w:val="both"/>
        <w:rPr>
          <w:rFonts w:ascii="Times New Roman" w:hAnsi="Times New Roman" w:cs="Times New Roman"/>
          <w:sz w:val="24"/>
          <w:szCs w:val="24"/>
        </w:rPr>
      </w:pPr>
      <w:r w:rsidRPr="00770D24">
        <w:rPr>
          <w:rFonts w:ascii="Times New Roman" w:hAnsi="Times New Roman" w:cs="Times New Roman"/>
          <w:sz w:val="24"/>
          <w:szCs w:val="24"/>
        </w:rPr>
        <w:t>Above 80% of the participants expressed satisfaction over the se</w:t>
      </w:r>
      <w:r>
        <w:rPr>
          <w:rFonts w:ascii="Times New Roman" w:hAnsi="Times New Roman" w:cs="Times New Roman"/>
          <w:sz w:val="24"/>
          <w:szCs w:val="24"/>
        </w:rPr>
        <w:t>rvices provided by the project. They also</w:t>
      </w:r>
      <w:r w:rsidRPr="00770D24">
        <w:rPr>
          <w:rFonts w:ascii="Times New Roman" w:hAnsi="Times New Roman" w:cs="Times New Roman"/>
          <w:sz w:val="24"/>
          <w:szCs w:val="24"/>
        </w:rPr>
        <w:t xml:space="preserve"> </w:t>
      </w:r>
      <w:r>
        <w:rPr>
          <w:rFonts w:ascii="Times New Roman" w:hAnsi="Times New Roman" w:cs="Times New Roman"/>
          <w:sz w:val="24"/>
          <w:szCs w:val="24"/>
        </w:rPr>
        <w:t>reported</w:t>
      </w:r>
      <w:r w:rsidRPr="00770D24">
        <w:rPr>
          <w:rFonts w:ascii="Times New Roman" w:hAnsi="Times New Roman" w:cs="Times New Roman"/>
          <w:sz w:val="24"/>
          <w:szCs w:val="24"/>
        </w:rPr>
        <w:t xml:space="preserve"> that they </w:t>
      </w:r>
      <w:r>
        <w:rPr>
          <w:rFonts w:ascii="Times New Roman" w:hAnsi="Times New Roman" w:cs="Times New Roman"/>
          <w:sz w:val="24"/>
          <w:szCs w:val="24"/>
        </w:rPr>
        <w:t xml:space="preserve">have </w:t>
      </w:r>
      <w:r w:rsidRPr="00770D24">
        <w:rPr>
          <w:rFonts w:ascii="Times New Roman" w:hAnsi="Times New Roman" w:cs="Times New Roman"/>
          <w:sz w:val="24"/>
          <w:szCs w:val="24"/>
        </w:rPr>
        <w:t>received N/S and condoms</w:t>
      </w:r>
      <w:r>
        <w:rPr>
          <w:rFonts w:ascii="Times New Roman" w:hAnsi="Times New Roman" w:cs="Times New Roman"/>
          <w:sz w:val="24"/>
          <w:szCs w:val="24"/>
        </w:rPr>
        <w:t xml:space="preserve"> as and when they need in quantity of their requirement</w:t>
      </w:r>
      <w:r w:rsidRPr="00770D24">
        <w:rPr>
          <w:rFonts w:ascii="Times New Roman" w:hAnsi="Times New Roman" w:cs="Times New Roman"/>
          <w:sz w:val="24"/>
          <w:szCs w:val="24"/>
        </w:rPr>
        <w:t>. Some even stated that they were given more than required, if they were to go out of station and would not be in contact</w:t>
      </w:r>
      <w:r>
        <w:rPr>
          <w:rFonts w:ascii="Times New Roman" w:hAnsi="Times New Roman" w:cs="Times New Roman"/>
          <w:sz w:val="24"/>
          <w:szCs w:val="24"/>
        </w:rPr>
        <w:t>ed</w:t>
      </w:r>
      <w:r w:rsidRPr="00770D24">
        <w:rPr>
          <w:rFonts w:ascii="Times New Roman" w:hAnsi="Times New Roman" w:cs="Times New Roman"/>
          <w:sz w:val="24"/>
          <w:szCs w:val="24"/>
        </w:rPr>
        <w:t xml:space="preserve"> for more than two weeks.</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Supervision- mechanism, process, follow-up in action taken etc </w:t>
      </w:r>
    </w:p>
    <w:p w:rsidR="00770D24" w:rsidRPr="00770D24" w:rsidRDefault="00770D24" w:rsidP="00770D24">
      <w:pPr>
        <w:autoSpaceDE w:val="0"/>
        <w:autoSpaceDN w:val="0"/>
        <w:adjustRightInd w:val="0"/>
        <w:spacing w:after="0" w:line="240" w:lineRule="auto"/>
        <w:rPr>
          <w:rFonts w:ascii="Times New Roman" w:hAnsi="Times New Roman" w:cs="Times New Roman"/>
          <w:sz w:val="24"/>
          <w:szCs w:val="24"/>
        </w:rPr>
      </w:pPr>
      <w:r w:rsidRPr="00770D24">
        <w:rPr>
          <w:rFonts w:ascii="Times New Roman" w:hAnsi="Times New Roman" w:cs="Times New Roman"/>
          <w:sz w:val="24"/>
          <w:szCs w:val="24"/>
          <w:u w:val="single"/>
        </w:rPr>
        <w:t>Field-mentoring and supervision:</w:t>
      </w:r>
      <w:r>
        <w:rPr>
          <w:rFonts w:ascii="Times New Roman" w:hAnsi="Times New Roman" w:cs="Times New Roman"/>
          <w:sz w:val="24"/>
          <w:szCs w:val="24"/>
        </w:rPr>
        <w:t xml:space="preserve"> 1 </w:t>
      </w:r>
      <w:r w:rsidRPr="00770D24">
        <w:rPr>
          <w:rFonts w:ascii="Times New Roman" w:hAnsi="Times New Roman" w:cs="Times New Roman"/>
          <w:sz w:val="24"/>
          <w:szCs w:val="24"/>
        </w:rPr>
        <w:t xml:space="preserve">ORW has </w:t>
      </w:r>
      <w:r>
        <w:rPr>
          <w:rFonts w:ascii="Times New Roman" w:hAnsi="Times New Roman" w:cs="Times New Roman"/>
          <w:sz w:val="24"/>
          <w:szCs w:val="24"/>
        </w:rPr>
        <w:t>8</w:t>
      </w:r>
      <w:r w:rsidRPr="00770D24">
        <w:rPr>
          <w:rFonts w:ascii="Times New Roman" w:hAnsi="Times New Roman" w:cs="Times New Roman"/>
          <w:sz w:val="24"/>
          <w:szCs w:val="24"/>
        </w:rPr>
        <w:t xml:space="preserve"> peer educators for IDUs and 1 for </w:t>
      </w:r>
      <w:r>
        <w:rPr>
          <w:rFonts w:ascii="Times New Roman" w:hAnsi="Times New Roman" w:cs="Times New Roman"/>
          <w:sz w:val="24"/>
          <w:szCs w:val="24"/>
        </w:rPr>
        <w:t xml:space="preserve">1 PE </w:t>
      </w:r>
      <w:r w:rsidRPr="00770D24">
        <w:rPr>
          <w:rFonts w:ascii="Times New Roman" w:hAnsi="Times New Roman" w:cs="Times New Roman"/>
          <w:sz w:val="24"/>
          <w:szCs w:val="24"/>
        </w:rPr>
        <w:t>SP and undertakes a mentoring role. 5 days in a week ORWs goes for field work.</w:t>
      </w:r>
      <w:r w:rsidRPr="00770D24">
        <w:rPr>
          <w:rFonts w:ascii="Times New Roman" w:hAnsi="Times New Roman" w:cs="Times New Roman"/>
          <w:color w:val="FF0000"/>
          <w:sz w:val="24"/>
          <w:szCs w:val="24"/>
        </w:rPr>
        <w:t xml:space="preserve"> </w:t>
      </w:r>
      <w:r w:rsidRPr="00770D24">
        <w:rPr>
          <w:rFonts w:ascii="Times New Roman" w:hAnsi="Times New Roman" w:cs="Times New Roman"/>
          <w:sz w:val="24"/>
          <w:szCs w:val="24"/>
        </w:rPr>
        <w:t xml:space="preserve">During these visit the ORW supervises the hotspots level meeting, one-to-one/group sessions conducted by PEs with HRGs, providing new information and monitor field level performance. </w:t>
      </w:r>
    </w:p>
    <w:p w:rsidR="00770D24" w:rsidRPr="00770D24" w:rsidRDefault="00770D24" w:rsidP="00770D24">
      <w:pPr>
        <w:autoSpaceDE w:val="0"/>
        <w:autoSpaceDN w:val="0"/>
        <w:adjustRightInd w:val="0"/>
        <w:spacing w:after="0" w:line="240" w:lineRule="auto"/>
        <w:rPr>
          <w:rFonts w:ascii="Times New Roman" w:hAnsi="Times New Roman" w:cs="Times New Roman"/>
          <w:sz w:val="24"/>
          <w:szCs w:val="24"/>
        </w:rPr>
      </w:pPr>
    </w:p>
    <w:p w:rsidR="00770D24" w:rsidRPr="00770D24" w:rsidRDefault="00770D24" w:rsidP="00770D24">
      <w:pPr>
        <w:autoSpaceDE w:val="0"/>
        <w:autoSpaceDN w:val="0"/>
        <w:adjustRightInd w:val="0"/>
        <w:spacing w:after="0" w:line="240" w:lineRule="auto"/>
        <w:rPr>
          <w:rFonts w:ascii="Times New Roman" w:hAnsi="Times New Roman" w:cs="Times New Roman"/>
          <w:b/>
          <w:bCs/>
          <w:sz w:val="24"/>
          <w:szCs w:val="24"/>
        </w:rPr>
      </w:pPr>
      <w:r w:rsidRPr="00770D24">
        <w:rPr>
          <w:rFonts w:ascii="Times New Roman" w:hAnsi="Times New Roman" w:cs="Times New Roman"/>
          <w:sz w:val="24"/>
          <w:szCs w:val="24"/>
          <w:u w:val="single"/>
        </w:rPr>
        <w:t>Meeting-based supervision</w:t>
      </w:r>
      <w:r w:rsidRPr="00770D24">
        <w:rPr>
          <w:rFonts w:ascii="Times New Roman" w:hAnsi="Times New Roman" w:cs="Times New Roman"/>
          <w:sz w:val="24"/>
          <w:szCs w:val="24"/>
        </w:rPr>
        <w:t>: Every Friday ORW and PEs holds weekly reporting and planning meetings. During these meeting ORW assist</w:t>
      </w:r>
      <w:r w:rsidR="004A7A10">
        <w:rPr>
          <w:rFonts w:ascii="Times New Roman" w:hAnsi="Times New Roman" w:cs="Times New Roman"/>
          <w:sz w:val="24"/>
          <w:szCs w:val="24"/>
        </w:rPr>
        <w:t>s</w:t>
      </w:r>
      <w:r w:rsidRPr="00770D24">
        <w:rPr>
          <w:rFonts w:ascii="Times New Roman" w:hAnsi="Times New Roman" w:cs="Times New Roman"/>
          <w:sz w:val="24"/>
          <w:szCs w:val="24"/>
        </w:rPr>
        <w:t xml:space="preserve"> PEs in documentation of field activities, </w:t>
      </w:r>
      <w:r w:rsidR="004A7A10">
        <w:rPr>
          <w:rFonts w:ascii="Times New Roman" w:hAnsi="Times New Roman" w:cs="Times New Roman"/>
          <w:sz w:val="24"/>
          <w:szCs w:val="24"/>
        </w:rPr>
        <w:t xml:space="preserve">reported, </w:t>
      </w:r>
      <w:r w:rsidRPr="00770D24">
        <w:rPr>
          <w:rFonts w:ascii="Times New Roman" w:hAnsi="Times New Roman" w:cs="Times New Roman"/>
          <w:sz w:val="24"/>
          <w:szCs w:val="24"/>
        </w:rPr>
        <w:t>review performance of the previous week and plan for the succeeding week.</w:t>
      </w:r>
    </w:p>
    <w:p w:rsidR="009601B4" w:rsidRPr="00AC5667" w:rsidRDefault="009601B4" w:rsidP="002E081B">
      <w:pPr>
        <w:autoSpaceDE w:val="0"/>
        <w:autoSpaceDN w:val="0"/>
        <w:adjustRightInd w:val="0"/>
        <w:spacing w:before="120" w:after="120" w:line="240" w:lineRule="auto"/>
        <w:rPr>
          <w:rFonts w:ascii="Times New Roman" w:hAnsi="Times New Roman" w:cs="Times New Roman"/>
          <w:b/>
          <w:bCs/>
          <w:sz w:val="24"/>
          <w:szCs w:val="24"/>
        </w:rPr>
      </w:pPr>
    </w:p>
    <w:p w:rsidR="00CB7E19" w:rsidRPr="00AC5667" w:rsidRDefault="00CB7E19"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IV. Services </w:t>
      </w:r>
    </w:p>
    <w:p w:rsidR="00B45C07" w:rsidRPr="002E081B" w:rsidRDefault="00F37D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sz w:val="24"/>
          <w:szCs w:val="24"/>
        </w:rPr>
      </w:pPr>
      <w:r w:rsidRPr="002E081B">
        <w:rPr>
          <w:rFonts w:ascii="Times New Roman" w:hAnsi="Times New Roman" w:cs="Times New Roman"/>
          <w:b/>
          <w:sz w:val="24"/>
          <w:szCs w:val="24"/>
        </w:rPr>
        <w:t xml:space="preserve">Availability of STI services </w:t>
      </w:r>
    </w:p>
    <w:p w:rsidR="00CA1C80" w:rsidRPr="00EE439D" w:rsidRDefault="00EE439D" w:rsidP="00EE439D">
      <w:pPr>
        <w:autoSpaceDE w:val="0"/>
        <w:autoSpaceDN w:val="0"/>
        <w:adjustRightInd w:val="0"/>
        <w:spacing w:before="120" w:after="120" w:line="240" w:lineRule="auto"/>
        <w:jc w:val="both"/>
        <w:rPr>
          <w:rFonts w:ascii="Times New Roman" w:hAnsi="Times New Roman" w:cs="Times New Roman"/>
          <w:sz w:val="24"/>
          <w:szCs w:val="24"/>
        </w:rPr>
      </w:pPr>
      <w:r w:rsidRPr="00F85918">
        <w:rPr>
          <w:rFonts w:ascii="Times New Roman" w:hAnsi="Times New Roman" w:cs="Times New Roman"/>
          <w:sz w:val="24"/>
          <w:szCs w:val="24"/>
        </w:rPr>
        <w:t xml:space="preserve">Clinic set up and linkage developed </w:t>
      </w:r>
      <w:r>
        <w:rPr>
          <w:rFonts w:ascii="Times New Roman" w:hAnsi="Times New Roman" w:cs="Times New Roman"/>
          <w:sz w:val="24"/>
          <w:szCs w:val="24"/>
        </w:rPr>
        <w:t>with wide range of services delivery centres in Noklak including CHC and a private clinic. A full-time counselor is in place to manage and provide clinical services and a p</w:t>
      </w:r>
      <w:r w:rsidRPr="00F85918">
        <w:rPr>
          <w:rFonts w:ascii="Times New Roman" w:hAnsi="Times New Roman" w:cs="Times New Roman"/>
          <w:sz w:val="24"/>
          <w:szCs w:val="24"/>
        </w:rPr>
        <w:t xml:space="preserve">art-time Doctor available at clinic on </w:t>
      </w:r>
      <w:r>
        <w:rPr>
          <w:rFonts w:ascii="Times New Roman" w:hAnsi="Times New Roman" w:cs="Times New Roman"/>
          <w:sz w:val="24"/>
          <w:szCs w:val="24"/>
        </w:rPr>
        <w:t>Monday</w:t>
      </w:r>
      <w:r w:rsidRPr="00F85918">
        <w:rPr>
          <w:rFonts w:ascii="Times New Roman" w:hAnsi="Times New Roman" w:cs="Times New Roman"/>
          <w:sz w:val="24"/>
          <w:szCs w:val="24"/>
        </w:rPr>
        <w:t xml:space="preserve"> and Fridays.</w:t>
      </w:r>
    </w:p>
    <w:p w:rsidR="00113363" w:rsidRPr="00113363" w:rsidRDefault="00CB7E19" w:rsidP="002E081B">
      <w:pPr>
        <w:pStyle w:val="ListParagraph"/>
        <w:numPr>
          <w:ilvl w:val="0"/>
          <w:numId w:val="3"/>
        </w:numPr>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2E081B">
        <w:rPr>
          <w:rFonts w:ascii="Times New Roman" w:hAnsi="Times New Roman" w:cs="Times New Roman"/>
          <w:b/>
          <w:sz w:val="24"/>
          <w:szCs w:val="24"/>
        </w:rPr>
        <w:t>Quality of the services-</w:t>
      </w:r>
      <w:r w:rsidR="00DF784B" w:rsidRPr="002E081B">
        <w:rPr>
          <w:rFonts w:ascii="Times New Roman" w:hAnsi="Times New Roman" w:cs="Times New Roman"/>
          <w:b/>
          <w:sz w:val="24"/>
          <w:szCs w:val="24"/>
        </w:rPr>
        <w:t xml:space="preserve"> infrastructure (clinic, equipment etc.), location of the clinic, availability of STI drugs and maintenance of privacy etc.</w:t>
      </w:r>
      <w:r w:rsidRPr="002E081B">
        <w:rPr>
          <w:rFonts w:ascii="Times New Roman" w:hAnsi="Times New Roman" w:cs="Times New Roman"/>
          <w:b/>
          <w:sz w:val="24"/>
          <w:szCs w:val="24"/>
        </w:rPr>
        <w:t xml:space="preserve"> </w:t>
      </w:r>
    </w:p>
    <w:p w:rsidR="00F37D19" w:rsidRPr="003602B7" w:rsidRDefault="003602B7" w:rsidP="003602B7">
      <w:pPr>
        <w:autoSpaceDE w:val="0"/>
        <w:autoSpaceDN w:val="0"/>
        <w:adjustRightInd w:val="0"/>
        <w:spacing w:after="27" w:line="240" w:lineRule="auto"/>
        <w:rPr>
          <w:rFonts w:ascii="Times New Roman" w:hAnsi="Times New Roman" w:cs="Times New Roman"/>
          <w:sz w:val="24"/>
          <w:szCs w:val="24"/>
        </w:rPr>
      </w:pPr>
      <w:r w:rsidRPr="003602B7">
        <w:rPr>
          <w:rFonts w:ascii="Times New Roman" w:hAnsi="Times New Roman" w:cs="Times New Roman"/>
          <w:sz w:val="24"/>
          <w:szCs w:val="24"/>
        </w:rPr>
        <w:t>Clinic</w:t>
      </w:r>
      <w:r>
        <w:rPr>
          <w:rFonts w:ascii="Times New Roman" w:hAnsi="Times New Roman" w:cs="Times New Roman"/>
          <w:sz w:val="24"/>
          <w:szCs w:val="24"/>
        </w:rPr>
        <w:t xml:space="preserve"> is set up in the project office and</w:t>
      </w:r>
      <w:r w:rsidRPr="003602B7">
        <w:rPr>
          <w:rFonts w:ascii="Times New Roman" w:hAnsi="Times New Roman" w:cs="Times New Roman"/>
          <w:sz w:val="24"/>
          <w:szCs w:val="24"/>
        </w:rPr>
        <w:t xml:space="preserve"> has the requisite equipments, registers and furniture. STI drugs are available and no stock out was reported. Separate room available with privacy.</w:t>
      </w:r>
    </w:p>
    <w:p w:rsidR="002333D7" w:rsidRPr="002E081B" w:rsidRDefault="00CB7E19" w:rsidP="002E081B">
      <w:pPr>
        <w:pStyle w:val="ListParagraph"/>
        <w:numPr>
          <w:ilvl w:val="0"/>
          <w:numId w:val="3"/>
        </w:numPr>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2E081B">
        <w:rPr>
          <w:rFonts w:ascii="Times New Roman" w:hAnsi="Times New Roman" w:cs="Times New Roman"/>
          <w:b/>
          <w:sz w:val="24"/>
          <w:szCs w:val="24"/>
        </w:rPr>
        <w:t xml:space="preserve">Quality of treatment in the service provisioning- adherence to syndromic treatment protocol, follow up mechanism and adherence, referrals to VCTC,ART, DOTS centre and Community care centres. </w:t>
      </w:r>
    </w:p>
    <w:p w:rsidR="00FA7A43" w:rsidRDefault="003602B7" w:rsidP="003602B7">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The Doctor adheres to the syndromic treatment protocol and same is displayed in the clinic. Counsellor and the part-time doctor managing the clinic have adequate knowledge of STIs. Follow-up are done based dues/over dues for syphilis screening, HIV testing, RMC, STI and abscess treatments. </w:t>
      </w:r>
      <w:r w:rsidR="00300E0E">
        <w:rPr>
          <w:rFonts w:ascii="Times New Roman" w:hAnsi="Times New Roman" w:cs="Times New Roman"/>
          <w:sz w:val="24"/>
          <w:szCs w:val="24"/>
        </w:rPr>
        <w:t>The TI has established good referral linkages an</w:t>
      </w:r>
      <w:r w:rsidR="00DB1699">
        <w:rPr>
          <w:rFonts w:ascii="Times New Roman" w:hAnsi="Times New Roman" w:cs="Times New Roman"/>
          <w:sz w:val="24"/>
          <w:szCs w:val="24"/>
        </w:rPr>
        <w:t xml:space="preserve">d coordination ICTC, MICTC, LAC, RNTCP, </w:t>
      </w:r>
      <w:r w:rsidR="00300E0E">
        <w:rPr>
          <w:rFonts w:ascii="Times New Roman" w:hAnsi="Times New Roman" w:cs="Times New Roman"/>
          <w:sz w:val="24"/>
          <w:szCs w:val="24"/>
        </w:rPr>
        <w:t>STI clinic</w:t>
      </w:r>
      <w:r w:rsidR="00DB1699">
        <w:rPr>
          <w:rFonts w:ascii="Times New Roman" w:hAnsi="Times New Roman" w:cs="Times New Roman"/>
          <w:sz w:val="24"/>
          <w:szCs w:val="24"/>
        </w:rPr>
        <w:t xml:space="preserve"> and a private clinic</w:t>
      </w:r>
      <w:r w:rsidR="00300E0E">
        <w:rPr>
          <w:rFonts w:ascii="Times New Roman" w:hAnsi="Times New Roman" w:cs="Times New Roman"/>
          <w:sz w:val="24"/>
          <w:szCs w:val="24"/>
        </w:rPr>
        <w:t>. Regular coordination meeting were held with these service providers along SMO, ASHA Coordinators, TI Chief Functionary, Boards members and TI Doctor.</w:t>
      </w:r>
      <w:r>
        <w:rPr>
          <w:rFonts w:ascii="Times New Roman" w:hAnsi="Times New Roman" w:cs="Times New Roman"/>
          <w:sz w:val="24"/>
          <w:szCs w:val="24"/>
        </w:rPr>
        <w:t xml:space="preserve"> Referrals card available and used for referrals and </w:t>
      </w:r>
      <w:r w:rsidR="00300E0E">
        <w:rPr>
          <w:rFonts w:ascii="Times New Roman" w:hAnsi="Times New Roman" w:cs="Times New Roman"/>
          <w:sz w:val="24"/>
          <w:szCs w:val="24"/>
        </w:rPr>
        <w:t xml:space="preserve">individual </w:t>
      </w:r>
      <w:r>
        <w:rPr>
          <w:rFonts w:ascii="Times New Roman" w:hAnsi="Times New Roman" w:cs="Times New Roman"/>
          <w:sz w:val="24"/>
          <w:szCs w:val="24"/>
        </w:rPr>
        <w:t xml:space="preserve">tracking </w:t>
      </w:r>
      <w:r w:rsidR="00300E0E">
        <w:rPr>
          <w:rFonts w:ascii="Times New Roman" w:hAnsi="Times New Roman" w:cs="Times New Roman"/>
          <w:sz w:val="24"/>
          <w:szCs w:val="24"/>
        </w:rPr>
        <w:t xml:space="preserve">system in place </w:t>
      </w:r>
      <w:r>
        <w:rPr>
          <w:rFonts w:ascii="Times New Roman" w:hAnsi="Times New Roman" w:cs="Times New Roman"/>
          <w:sz w:val="24"/>
          <w:szCs w:val="24"/>
        </w:rPr>
        <w:t xml:space="preserve">for </w:t>
      </w:r>
      <w:r w:rsidR="00300E0E">
        <w:rPr>
          <w:rFonts w:ascii="Times New Roman" w:hAnsi="Times New Roman" w:cs="Times New Roman"/>
          <w:sz w:val="24"/>
          <w:szCs w:val="24"/>
        </w:rPr>
        <w:t>ensuring HRGs access to services</w:t>
      </w:r>
      <w:r>
        <w:rPr>
          <w:rFonts w:ascii="Times New Roman" w:hAnsi="Times New Roman" w:cs="Times New Roman"/>
          <w:sz w:val="24"/>
          <w:szCs w:val="24"/>
        </w:rPr>
        <w:t xml:space="preserve">. </w:t>
      </w:r>
      <w:r w:rsidR="00300E0E">
        <w:rPr>
          <w:rFonts w:ascii="Times New Roman" w:hAnsi="Times New Roman" w:cs="Times New Roman"/>
          <w:sz w:val="24"/>
          <w:szCs w:val="24"/>
        </w:rPr>
        <w:t>The TI Doctor is also trained by NSACS on STI and OST.</w:t>
      </w:r>
    </w:p>
    <w:p w:rsidR="00CB7E19" w:rsidRPr="00AC5667" w:rsidRDefault="00CA1C80"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Pr>
          <w:rFonts w:ascii="Times New Roman" w:hAnsi="Times New Roman" w:cs="Times New Roman"/>
          <w:b/>
          <w:sz w:val="24"/>
          <w:szCs w:val="24"/>
        </w:rPr>
        <w:t>Documentation</w:t>
      </w:r>
    </w:p>
    <w:p w:rsidR="0075184D" w:rsidRPr="00AC5667" w:rsidRDefault="00300E0E" w:rsidP="00300E0E">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All the prescribed formats and registers are properly maintained by the counsellor in the clinic and all documentations are updated.</w:t>
      </w:r>
    </w:p>
    <w:p w:rsidR="00CB7E19" w:rsidRPr="00AC5667"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Availability of Condoms- Type of distribution channel, accessibility, adequacy etc. </w:t>
      </w:r>
    </w:p>
    <w:p w:rsidR="00D57D25" w:rsidRPr="00AC5667" w:rsidRDefault="00300E0E" w:rsidP="00300E0E">
      <w:pPr>
        <w:autoSpaceDE w:val="0"/>
        <w:autoSpaceDN w:val="0"/>
        <w:adjustRightInd w:val="0"/>
        <w:spacing w:before="120" w:after="120" w:line="240" w:lineRule="auto"/>
        <w:jc w:val="both"/>
        <w:rPr>
          <w:rFonts w:ascii="Times New Roman" w:hAnsi="Times New Roman" w:cs="Times New Roman"/>
          <w:sz w:val="24"/>
          <w:szCs w:val="24"/>
        </w:rPr>
      </w:pPr>
      <w:r w:rsidRPr="00300E0E">
        <w:rPr>
          <w:rFonts w:ascii="Times New Roman" w:hAnsi="Times New Roman" w:cs="Times New Roman"/>
          <w:sz w:val="24"/>
          <w:szCs w:val="24"/>
        </w:rPr>
        <w:t xml:space="preserve">Free condoms are available as per the requirement </w:t>
      </w:r>
      <w:r w:rsidR="008A54A9" w:rsidRPr="00300E0E">
        <w:rPr>
          <w:rFonts w:ascii="Times New Roman" w:hAnsi="Times New Roman" w:cs="Times New Roman"/>
          <w:sz w:val="24"/>
          <w:szCs w:val="24"/>
        </w:rPr>
        <w:t xml:space="preserve">forecasted </w:t>
      </w:r>
      <w:r w:rsidRPr="00300E0E">
        <w:rPr>
          <w:rFonts w:ascii="Times New Roman" w:hAnsi="Times New Roman" w:cs="Times New Roman"/>
          <w:sz w:val="24"/>
          <w:szCs w:val="24"/>
        </w:rPr>
        <w:t>for the project period and available to HRGs at DIC and through ORWS and PEs.</w:t>
      </w:r>
      <w:r w:rsidR="008A54A9">
        <w:rPr>
          <w:rFonts w:ascii="Times New Roman" w:hAnsi="Times New Roman" w:cs="Times New Roman"/>
          <w:sz w:val="24"/>
          <w:szCs w:val="24"/>
        </w:rPr>
        <w:t xml:space="preserve">  </w:t>
      </w:r>
      <w:r w:rsidRPr="00300E0E">
        <w:rPr>
          <w:rFonts w:ascii="Times New Roman" w:hAnsi="Times New Roman" w:cs="Times New Roman"/>
          <w:sz w:val="24"/>
          <w:szCs w:val="24"/>
        </w:rPr>
        <w:t xml:space="preserve">Condoms social marketing was implemented in </w:t>
      </w:r>
      <w:r w:rsidR="008A54A9">
        <w:rPr>
          <w:rFonts w:ascii="Times New Roman" w:hAnsi="Times New Roman" w:cs="Times New Roman"/>
          <w:sz w:val="24"/>
          <w:szCs w:val="24"/>
        </w:rPr>
        <w:t>with a c</w:t>
      </w:r>
      <w:r w:rsidRPr="00300E0E">
        <w:rPr>
          <w:rFonts w:ascii="Times New Roman" w:hAnsi="Times New Roman" w:cs="Times New Roman"/>
          <w:sz w:val="24"/>
          <w:szCs w:val="24"/>
        </w:rPr>
        <w:t xml:space="preserve">apital fund of 10,000 INR was added to the project to use as revolving funds to support the cost of replenishing stock sustain condom social marketing. Purchase has been done and available for social marketing. In the absence of condom social marketing strategy and lack of skills and knowledge among the project team for implementing condom social marketing, the project may not be able to take it forward. </w:t>
      </w:r>
    </w:p>
    <w:p w:rsidR="00CB7E19" w:rsidRPr="00AC5667"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No. of condoms distributed- No. of condoms distributed through different channels/regular contacts. </w:t>
      </w:r>
    </w:p>
    <w:p w:rsidR="002D5851" w:rsidRPr="008A54A9" w:rsidRDefault="008A54A9" w:rsidP="002D5851">
      <w:pPr>
        <w:autoSpaceDE w:val="0"/>
        <w:autoSpaceDN w:val="0"/>
        <w:adjustRightInd w:val="0"/>
        <w:spacing w:before="120" w:after="120" w:line="240" w:lineRule="auto"/>
        <w:jc w:val="both"/>
        <w:rPr>
          <w:rFonts w:ascii="Times New Roman" w:hAnsi="Times New Roman" w:cs="Times New Roman"/>
          <w:sz w:val="24"/>
          <w:szCs w:val="24"/>
        </w:rPr>
      </w:pPr>
      <w:r w:rsidRPr="008A54A9">
        <w:rPr>
          <w:rFonts w:ascii="Times New Roman" w:hAnsi="Times New Roman" w:cs="Times New Roman"/>
          <w:sz w:val="24"/>
          <w:szCs w:val="24"/>
        </w:rPr>
        <w:t xml:space="preserve">8950 pcs of condoms were distributed against the demand of 7894 in 2014-15 and 6048 distributed </w:t>
      </w:r>
      <w:r>
        <w:rPr>
          <w:rFonts w:ascii="Times New Roman" w:hAnsi="Times New Roman" w:cs="Times New Roman"/>
          <w:sz w:val="24"/>
          <w:szCs w:val="24"/>
        </w:rPr>
        <w:t>a</w:t>
      </w:r>
      <w:r w:rsidRPr="008A54A9">
        <w:rPr>
          <w:rFonts w:ascii="Times New Roman" w:hAnsi="Times New Roman" w:cs="Times New Roman"/>
          <w:sz w:val="24"/>
          <w:szCs w:val="24"/>
        </w:rPr>
        <w:t xml:space="preserve">gainst 4624 in 2015-16 </w:t>
      </w:r>
    </w:p>
    <w:p w:rsidR="002D5851" w:rsidRDefault="008A54A9" w:rsidP="002D5851">
      <w:pPr>
        <w:autoSpaceDE w:val="0"/>
        <w:autoSpaceDN w:val="0"/>
        <w:adjustRightInd w:val="0"/>
        <w:spacing w:before="120" w:after="120" w:line="240" w:lineRule="auto"/>
        <w:jc w:val="both"/>
        <w:rPr>
          <w:rFonts w:ascii="Times New Roman" w:hAnsi="Times New Roman" w:cs="Times New Roman"/>
          <w:sz w:val="24"/>
          <w:szCs w:val="24"/>
        </w:rPr>
      </w:pPr>
      <w:r w:rsidRPr="008A54A9">
        <w:rPr>
          <w:rFonts w:ascii="Times New Roman" w:hAnsi="Times New Roman" w:cs="Times New Roman"/>
          <w:sz w:val="24"/>
          <w:szCs w:val="24"/>
        </w:rPr>
        <w:t xml:space="preserve">1380 in 2015-16 were distributed through CSM. Distribution is being carried out on </w:t>
      </w:r>
      <w:r w:rsidR="002D5851" w:rsidRPr="008A54A9">
        <w:rPr>
          <w:rFonts w:ascii="Times New Roman" w:hAnsi="Times New Roman" w:cs="Times New Roman"/>
          <w:sz w:val="24"/>
          <w:szCs w:val="24"/>
        </w:rPr>
        <w:t>to IDU HRGs.</w:t>
      </w:r>
    </w:p>
    <w:p w:rsidR="008A54A9" w:rsidRPr="00AC5667" w:rsidRDefault="002D5851" w:rsidP="002D5851">
      <w:pPr>
        <w:autoSpaceDE w:val="0"/>
        <w:autoSpaceDN w:val="0"/>
        <w:adjustRightInd w:val="0"/>
        <w:spacing w:before="120" w:after="120" w:line="240" w:lineRule="auto"/>
        <w:jc w:val="both"/>
        <w:rPr>
          <w:rFonts w:ascii="Times New Roman" w:hAnsi="Times New Roman" w:cs="Times New Roman"/>
          <w:sz w:val="24"/>
          <w:szCs w:val="24"/>
        </w:rPr>
      </w:pPr>
      <w:r w:rsidRPr="002D5851">
        <w:rPr>
          <w:rFonts w:ascii="Times New Roman" w:hAnsi="Times New Roman" w:cs="Times New Roman"/>
          <w:sz w:val="24"/>
          <w:szCs w:val="24"/>
        </w:rPr>
        <w:t xml:space="preserve">2248 pcs of condoms </w:t>
      </w:r>
      <w:r>
        <w:rPr>
          <w:rFonts w:ascii="Times New Roman" w:hAnsi="Times New Roman" w:cs="Times New Roman"/>
          <w:sz w:val="24"/>
          <w:szCs w:val="24"/>
        </w:rPr>
        <w:t xml:space="preserve">marketing </w:t>
      </w:r>
      <w:r w:rsidRPr="002D5851">
        <w:rPr>
          <w:rFonts w:ascii="Times New Roman" w:hAnsi="Times New Roman" w:cs="Times New Roman"/>
          <w:sz w:val="24"/>
          <w:szCs w:val="24"/>
        </w:rPr>
        <w:t>in 2014-15 and 1380 in 2015-16 were distributed through CSM. Distribution is being carried out on need base of HRGs.</w:t>
      </w:r>
    </w:p>
    <w:p w:rsidR="00CB7E19" w:rsidRPr="00AC5667"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No. of Needles / Syringes distributed through outreach / DIC. </w:t>
      </w:r>
    </w:p>
    <w:p w:rsidR="00BA6774" w:rsidRDefault="002D5851" w:rsidP="002D5851">
      <w:pPr>
        <w:autoSpaceDE w:val="0"/>
        <w:autoSpaceDN w:val="0"/>
        <w:adjustRightInd w:val="0"/>
        <w:spacing w:before="120" w:after="120" w:line="240" w:lineRule="auto"/>
        <w:jc w:val="both"/>
        <w:rPr>
          <w:rFonts w:ascii="Times New Roman" w:hAnsi="Times New Roman" w:cs="Times New Roman"/>
          <w:sz w:val="24"/>
          <w:szCs w:val="24"/>
        </w:rPr>
      </w:pPr>
      <w:r w:rsidRPr="002D5851">
        <w:rPr>
          <w:rFonts w:ascii="Times New Roman" w:hAnsi="Times New Roman" w:cs="Times New Roman"/>
          <w:sz w:val="24"/>
          <w:szCs w:val="24"/>
        </w:rPr>
        <w:t>12810 N/S distributed against 11829 in 2014-15 and 13121 against 12330 in 2015-16. Distribution was higher than the annual demand in both the years since there were 22 new IDUs identified in 2014-15 and 11 in 2015-16.</w:t>
      </w:r>
    </w:p>
    <w:p w:rsidR="002D5851" w:rsidRPr="0075184D" w:rsidRDefault="002D5851" w:rsidP="002D5851">
      <w:pPr>
        <w:autoSpaceDE w:val="0"/>
        <w:autoSpaceDN w:val="0"/>
        <w:adjustRightInd w:val="0"/>
        <w:spacing w:before="120" w:after="120" w:line="240" w:lineRule="auto"/>
        <w:jc w:val="both"/>
        <w:rPr>
          <w:rFonts w:ascii="Times New Roman" w:hAnsi="Times New Roman" w:cs="Times New Roman"/>
          <w:sz w:val="24"/>
          <w:szCs w:val="24"/>
        </w:rPr>
      </w:pPr>
      <w:r w:rsidRPr="002D5851">
        <w:rPr>
          <w:rFonts w:ascii="Times New Roman" w:hAnsi="Times New Roman" w:cs="Times New Roman"/>
          <w:sz w:val="24"/>
          <w:szCs w:val="24"/>
        </w:rPr>
        <w:t>74.67% (9655) of 12,810 N/S distributed in 2014-15 and 69.20% (9080) of 13121 were returned or collected for safe disposal.</w:t>
      </w:r>
    </w:p>
    <w:p w:rsidR="00AE4D47" w:rsidRPr="002E081B"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sz w:val="24"/>
          <w:szCs w:val="24"/>
        </w:rPr>
      </w:pPr>
      <w:r w:rsidRPr="002E081B">
        <w:rPr>
          <w:rFonts w:ascii="Times New Roman" w:hAnsi="Times New Roman" w:cs="Times New Roman"/>
          <w:b/>
          <w:sz w:val="24"/>
          <w:szCs w:val="24"/>
        </w:rPr>
        <w:t xml:space="preserve">Information on linkages for ICTC, DOT, ART, STI clinics. </w:t>
      </w:r>
    </w:p>
    <w:p w:rsidR="00BA6774" w:rsidRPr="00F620E5" w:rsidRDefault="00DB1699" w:rsidP="00F620E5">
      <w:p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The TI has established good referral linkages and coordination ICTC, MICTC, LAC, RNTCP, STI clinic and a private clinic.</w:t>
      </w:r>
    </w:p>
    <w:p w:rsidR="002333D7" w:rsidRPr="002E081B"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sz w:val="24"/>
          <w:szCs w:val="24"/>
        </w:rPr>
      </w:pPr>
      <w:r w:rsidRPr="002E081B">
        <w:rPr>
          <w:rFonts w:ascii="Times New Roman" w:hAnsi="Times New Roman" w:cs="Times New Roman"/>
          <w:b/>
          <w:sz w:val="24"/>
          <w:szCs w:val="24"/>
        </w:rPr>
        <w:t xml:space="preserve">Referrals and follows up </w:t>
      </w:r>
    </w:p>
    <w:p w:rsidR="009A0D9F" w:rsidRDefault="00D94A44" w:rsidP="00DB1699">
      <w:pPr>
        <w:autoSpaceDE w:val="0"/>
        <w:autoSpaceDN w:val="0"/>
        <w:adjustRightInd w:val="0"/>
        <w:spacing w:before="120" w:after="120" w:line="240" w:lineRule="auto"/>
        <w:jc w:val="both"/>
        <w:rPr>
          <w:rFonts w:ascii="Times New Roman" w:hAnsi="Times New Roman" w:cs="Times New Roman"/>
          <w:sz w:val="24"/>
          <w:szCs w:val="24"/>
        </w:rPr>
      </w:pPr>
      <w:r w:rsidRPr="00DB1699">
        <w:rPr>
          <w:rFonts w:ascii="Times New Roman" w:hAnsi="Times New Roman" w:cs="Times New Roman"/>
          <w:sz w:val="24"/>
          <w:szCs w:val="24"/>
        </w:rPr>
        <w:t xml:space="preserve"> </w:t>
      </w:r>
      <w:r w:rsidR="00DB1699" w:rsidRPr="00DB1699">
        <w:rPr>
          <w:rFonts w:ascii="Times New Roman" w:hAnsi="Times New Roman" w:cs="Times New Roman"/>
          <w:sz w:val="24"/>
          <w:szCs w:val="24"/>
        </w:rPr>
        <w:t xml:space="preserve">77.57% (n=166) of 214 IDUs line listed in 2014-15 underwent </w:t>
      </w:r>
      <w:r w:rsidR="00DB1699">
        <w:rPr>
          <w:rFonts w:ascii="Times New Roman" w:hAnsi="Times New Roman" w:cs="Times New Roman"/>
          <w:sz w:val="24"/>
          <w:szCs w:val="24"/>
        </w:rPr>
        <w:t xml:space="preserve">both </w:t>
      </w:r>
      <w:r w:rsidR="00DB1699" w:rsidRPr="00DB1699">
        <w:rPr>
          <w:rFonts w:ascii="Times New Roman" w:hAnsi="Times New Roman" w:cs="Times New Roman"/>
          <w:sz w:val="24"/>
          <w:szCs w:val="24"/>
        </w:rPr>
        <w:t>the biannual Syphilis screenings and 6 tested reactive was treated. 27.94% (n=64) of 229 HRGs line listed in 2015-16 and 16 tested reactive were treated. Partners’ treatment was 4 in 2014-15 and 9 in 2015-16.</w:t>
      </w:r>
    </w:p>
    <w:p w:rsidR="00DB1699" w:rsidRPr="00DB1699" w:rsidRDefault="00DB1699" w:rsidP="00DB1699">
      <w:pPr>
        <w:autoSpaceDE w:val="0"/>
        <w:autoSpaceDN w:val="0"/>
        <w:adjustRightInd w:val="0"/>
        <w:spacing w:before="120" w:after="120" w:line="240" w:lineRule="auto"/>
        <w:jc w:val="both"/>
        <w:rPr>
          <w:rFonts w:ascii="Times New Roman" w:hAnsi="Times New Roman" w:cs="Times New Roman"/>
          <w:sz w:val="24"/>
          <w:szCs w:val="24"/>
        </w:rPr>
      </w:pPr>
      <w:r w:rsidRPr="00DB1699">
        <w:rPr>
          <w:rFonts w:ascii="Times New Roman" w:hAnsi="Times New Roman" w:cs="Times New Roman"/>
          <w:sz w:val="24"/>
          <w:szCs w:val="24"/>
        </w:rPr>
        <w:t>87.13% (n=149) of 171 IDUs underwent the 1st HIV test for 2014-15 and 4 were tested reactive. 65.86% (n=110) of 167 underwent the 2nd test and all tested non-reactive. Denominator for the 1st test is 171 since there were 43 HIV positive among the 214 IDUs line listed 167 for the 2nd test. 5 death cases reported among the HIV positive IDUs.</w:t>
      </w:r>
    </w:p>
    <w:p w:rsidR="00DB1699" w:rsidRPr="00DB1699" w:rsidRDefault="00DB1699" w:rsidP="00DB1699">
      <w:pPr>
        <w:autoSpaceDE w:val="0"/>
        <w:autoSpaceDN w:val="0"/>
        <w:adjustRightInd w:val="0"/>
        <w:spacing w:before="120" w:after="120" w:line="240" w:lineRule="auto"/>
        <w:jc w:val="both"/>
        <w:rPr>
          <w:rFonts w:ascii="Times New Roman" w:hAnsi="Times New Roman" w:cs="Times New Roman"/>
          <w:sz w:val="24"/>
          <w:szCs w:val="24"/>
        </w:rPr>
      </w:pPr>
    </w:p>
    <w:p w:rsidR="00DB1699" w:rsidRPr="00DB1699" w:rsidRDefault="00DB1699" w:rsidP="00DB1699">
      <w:pPr>
        <w:autoSpaceDE w:val="0"/>
        <w:autoSpaceDN w:val="0"/>
        <w:adjustRightInd w:val="0"/>
        <w:spacing w:before="120" w:after="120" w:line="240" w:lineRule="auto"/>
        <w:jc w:val="both"/>
        <w:rPr>
          <w:rFonts w:ascii="Times New Roman" w:hAnsi="Times New Roman" w:cs="Times New Roman"/>
          <w:sz w:val="24"/>
          <w:szCs w:val="24"/>
        </w:rPr>
      </w:pPr>
      <w:r w:rsidRPr="00DB1699">
        <w:rPr>
          <w:rFonts w:ascii="Times New Roman" w:hAnsi="Times New Roman" w:cs="Times New Roman"/>
          <w:sz w:val="24"/>
          <w:szCs w:val="24"/>
        </w:rPr>
        <w:t>90.90% (n=170) of 187 IDUs underwent the 1st HIV test for 2015-16 and 2 were tested reactive. 31.35% (n=58) of 185 underwent the 2nd test and all were tested non-reactive. Denominator for the 1st test is 187 since there were 42 HIV positive among 229 IDUs line listed and 185 for the 2nd test. 2 death cases reported among the HIV positive IDUs.</w:t>
      </w:r>
    </w:p>
    <w:p w:rsidR="00DB1699" w:rsidRDefault="00DB1699" w:rsidP="00DB1699">
      <w:pPr>
        <w:autoSpaceDE w:val="0"/>
        <w:autoSpaceDN w:val="0"/>
        <w:adjustRightInd w:val="0"/>
        <w:spacing w:before="120" w:after="120" w:line="240" w:lineRule="auto"/>
        <w:jc w:val="both"/>
        <w:rPr>
          <w:rFonts w:ascii="Times New Roman" w:hAnsi="Times New Roman" w:cs="Times New Roman"/>
          <w:sz w:val="24"/>
          <w:szCs w:val="24"/>
        </w:rPr>
      </w:pPr>
      <w:r w:rsidRPr="00DB1699">
        <w:rPr>
          <w:rFonts w:ascii="Times New Roman" w:hAnsi="Times New Roman" w:cs="Times New Roman"/>
          <w:sz w:val="24"/>
          <w:szCs w:val="24"/>
        </w:rPr>
        <w:t>27.27% (n=6) of 22 new HRGs line listed in 2014-15 and 81.81% (n=9) of 11 new HRGs registered 2015-16 were tested HIV positive.</w:t>
      </w:r>
    </w:p>
    <w:p w:rsidR="00DB1699" w:rsidRDefault="00DB1699" w:rsidP="00DB1699">
      <w:pPr>
        <w:autoSpaceDE w:val="0"/>
        <w:autoSpaceDN w:val="0"/>
        <w:adjustRightInd w:val="0"/>
        <w:spacing w:before="120" w:after="120" w:line="240" w:lineRule="auto"/>
        <w:jc w:val="both"/>
        <w:rPr>
          <w:rFonts w:ascii="Times New Roman" w:hAnsi="Times New Roman" w:cs="Times New Roman"/>
          <w:sz w:val="24"/>
          <w:szCs w:val="24"/>
        </w:rPr>
      </w:pPr>
      <w:r w:rsidRPr="00DB1699">
        <w:rPr>
          <w:rFonts w:ascii="Times New Roman" w:hAnsi="Times New Roman" w:cs="Times New Roman"/>
          <w:sz w:val="24"/>
          <w:szCs w:val="24"/>
        </w:rPr>
        <w:t>100% of 4 IDUs and 1 SP who were tested reactive in 2014-15 and 2 in 2015-16 have completed Pre-</w:t>
      </w:r>
      <w:r>
        <w:rPr>
          <w:rFonts w:ascii="Times New Roman" w:hAnsi="Times New Roman" w:cs="Times New Roman"/>
          <w:sz w:val="24"/>
          <w:szCs w:val="24"/>
        </w:rPr>
        <w:t>ART Registration at ART Centre.</w:t>
      </w:r>
    </w:p>
    <w:p w:rsidR="00DB1699" w:rsidRPr="00DB1699" w:rsidRDefault="00DB1699" w:rsidP="00DB1699">
      <w:pPr>
        <w:autoSpaceDE w:val="0"/>
        <w:autoSpaceDN w:val="0"/>
        <w:adjustRightInd w:val="0"/>
        <w:spacing w:before="120" w:after="120" w:line="240" w:lineRule="auto"/>
        <w:jc w:val="both"/>
        <w:rPr>
          <w:rFonts w:ascii="Times New Roman" w:hAnsi="Times New Roman" w:cs="Times New Roman"/>
          <w:sz w:val="24"/>
          <w:szCs w:val="24"/>
        </w:rPr>
      </w:pPr>
      <w:r w:rsidRPr="00DB1699">
        <w:rPr>
          <w:rFonts w:ascii="Times New Roman" w:hAnsi="Times New Roman" w:cs="Times New Roman"/>
          <w:sz w:val="24"/>
          <w:szCs w:val="24"/>
        </w:rPr>
        <w:t>No TB suspect case identified or reported in both the years.</w:t>
      </w:r>
    </w:p>
    <w:p w:rsidR="002333D7" w:rsidRPr="00AC5667" w:rsidRDefault="002333D7" w:rsidP="002E081B">
      <w:pPr>
        <w:pStyle w:val="ListParagraph"/>
        <w:autoSpaceDE w:val="0"/>
        <w:autoSpaceDN w:val="0"/>
        <w:adjustRightInd w:val="0"/>
        <w:spacing w:before="120" w:after="120" w:line="240" w:lineRule="auto"/>
        <w:contextualSpacing w:val="0"/>
        <w:rPr>
          <w:rFonts w:ascii="Times New Roman" w:hAnsi="Times New Roman" w:cs="Times New Roman"/>
          <w:sz w:val="24"/>
          <w:szCs w:val="24"/>
        </w:rPr>
      </w:pPr>
    </w:p>
    <w:p w:rsidR="00CB7E19" w:rsidRPr="00AC5667" w:rsidRDefault="00CB7E19" w:rsidP="002E081B">
      <w:pPr>
        <w:pBdr>
          <w:bottom w:val="single" w:sz="4" w:space="1" w:color="000000" w:themeColor="text1"/>
        </w:pBdr>
        <w:tabs>
          <w:tab w:val="left" w:pos="360"/>
        </w:tabs>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V. </w:t>
      </w:r>
      <w:r w:rsidR="006725CE">
        <w:rPr>
          <w:rFonts w:ascii="Times New Roman" w:hAnsi="Times New Roman" w:cs="Times New Roman"/>
          <w:b/>
          <w:bCs/>
          <w:smallCaps/>
          <w:sz w:val="24"/>
          <w:szCs w:val="24"/>
        </w:rPr>
        <w:tab/>
      </w:r>
      <w:r w:rsidRPr="00AC5667">
        <w:rPr>
          <w:rFonts w:ascii="Times New Roman" w:hAnsi="Times New Roman" w:cs="Times New Roman"/>
          <w:b/>
          <w:bCs/>
          <w:smallCaps/>
          <w:sz w:val="24"/>
          <w:szCs w:val="24"/>
        </w:rPr>
        <w:t xml:space="preserve">Community participation </w:t>
      </w:r>
    </w:p>
    <w:p w:rsidR="00CB7E19" w:rsidRPr="00AC5667" w:rsidRDefault="00CB7E19" w:rsidP="00E76CD3">
      <w:pPr>
        <w:autoSpaceDE w:val="0"/>
        <w:autoSpaceDN w:val="0"/>
        <w:adjustRightInd w:val="0"/>
        <w:spacing w:before="120" w:after="120" w:line="240" w:lineRule="auto"/>
        <w:rPr>
          <w:rFonts w:ascii="Times New Roman" w:hAnsi="Times New Roman" w:cs="Times New Roman"/>
          <w:b/>
          <w:sz w:val="24"/>
          <w:szCs w:val="24"/>
        </w:rPr>
      </w:pPr>
      <w:r w:rsidRPr="00AC5667">
        <w:rPr>
          <w:rFonts w:ascii="Times New Roman" w:hAnsi="Times New Roman" w:cs="Times New Roman"/>
          <w:b/>
          <w:sz w:val="24"/>
          <w:szCs w:val="24"/>
        </w:rPr>
        <w:t xml:space="preserve">1. Collectivization activities </w:t>
      </w:r>
    </w:p>
    <w:p w:rsidR="00BF51D8" w:rsidRPr="00E76CD3" w:rsidRDefault="006A181F" w:rsidP="00E76CD3">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Peer led DIC </w:t>
      </w:r>
      <w:r w:rsidR="000376B9">
        <w:rPr>
          <w:rFonts w:ascii="Times New Roman" w:hAnsi="Times New Roman" w:cs="Times New Roman"/>
          <w:sz w:val="24"/>
          <w:szCs w:val="24"/>
        </w:rPr>
        <w:t xml:space="preserve">Committee with </w:t>
      </w:r>
      <w:r w:rsidR="00E76CD3" w:rsidRPr="00E76CD3">
        <w:rPr>
          <w:rFonts w:ascii="Times New Roman" w:hAnsi="Times New Roman" w:cs="Times New Roman"/>
          <w:sz w:val="24"/>
          <w:szCs w:val="24"/>
        </w:rPr>
        <w:t xml:space="preserve">9 HRGs and </w:t>
      </w:r>
      <w:r>
        <w:rPr>
          <w:rFonts w:ascii="Times New Roman" w:hAnsi="Times New Roman" w:cs="Times New Roman"/>
          <w:sz w:val="24"/>
          <w:szCs w:val="24"/>
        </w:rPr>
        <w:t xml:space="preserve">10 in </w:t>
      </w:r>
      <w:r w:rsidR="000376B9">
        <w:rPr>
          <w:rFonts w:ascii="Times New Roman" w:hAnsi="Times New Roman" w:cs="Times New Roman"/>
          <w:sz w:val="24"/>
          <w:szCs w:val="24"/>
        </w:rPr>
        <w:t>a</w:t>
      </w:r>
      <w:r w:rsidR="00E76CD3" w:rsidRPr="00E76CD3">
        <w:rPr>
          <w:rFonts w:ascii="Times New Roman" w:hAnsi="Times New Roman" w:cs="Times New Roman"/>
          <w:sz w:val="24"/>
          <w:szCs w:val="24"/>
        </w:rPr>
        <w:t xml:space="preserve"> support group</w:t>
      </w:r>
      <w:r w:rsidR="000376B9">
        <w:rPr>
          <w:rFonts w:ascii="Times New Roman" w:hAnsi="Times New Roman" w:cs="Times New Roman"/>
          <w:sz w:val="24"/>
          <w:szCs w:val="24"/>
        </w:rPr>
        <w:t xml:space="preserve"> formed and functioning. Minutes of meetings held are properly documented and available in the DIC.</w:t>
      </w:r>
      <w:r>
        <w:rPr>
          <w:rFonts w:ascii="Times New Roman" w:hAnsi="Times New Roman" w:cs="Times New Roman"/>
          <w:sz w:val="24"/>
          <w:szCs w:val="24"/>
        </w:rPr>
        <w:t xml:space="preserve"> </w:t>
      </w:r>
    </w:p>
    <w:p w:rsidR="00CB7E19" w:rsidRPr="00AC5667" w:rsidRDefault="00CB7E19" w:rsidP="00E76CD3">
      <w:pPr>
        <w:autoSpaceDE w:val="0"/>
        <w:autoSpaceDN w:val="0"/>
        <w:adjustRightInd w:val="0"/>
        <w:spacing w:before="120" w:after="120" w:line="240" w:lineRule="auto"/>
        <w:rPr>
          <w:rFonts w:ascii="Times New Roman" w:hAnsi="Times New Roman" w:cs="Times New Roman"/>
          <w:b/>
          <w:sz w:val="24"/>
          <w:szCs w:val="24"/>
        </w:rPr>
      </w:pPr>
      <w:r w:rsidRPr="00AC5667">
        <w:rPr>
          <w:rFonts w:ascii="Times New Roman" w:hAnsi="Times New Roman" w:cs="Times New Roman"/>
          <w:b/>
          <w:sz w:val="24"/>
          <w:szCs w:val="24"/>
        </w:rPr>
        <w:t xml:space="preserve">2. Community participation in project activities </w:t>
      </w:r>
    </w:p>
    <w:p w:rsidR="000376B9" w:rsidRDefault="000376B9" w:rsidP="00E76CD3">
      <w:pPr>
        <w:autoSpaceDE w:val="0"/>
        <w:autoSpaceDN w:val="0"/>
        <w:adjustRightInd w:val="0"/>
        <w:spacing w:before="120" w:after="120" w:line="240" w:lineRule="auto"/>
        <w:jc w:val="both"/>
        <w:rPr>
          <w:rFonts w:ascii="Times New Roman" w:hAnsi="Times New Roman" w:cs="Times New Roman"/>
          <w:bCs/>
          <w:sz w:val="24"/>
          <w:szCs w:val="24"/>
        </w:rPr>
      </w:pPr>
      <w:r>
        <w:rPr>
          <w:rFonts w:ascii="Times New Roman" w:hAnsi="Times New Roman" w:cs="Times New Roman"/>
          <w:bCs/>
          <w:sz w:val="24"/>
          <w:szCs w:val="24"/>
        </w:rPr>
        <w:t>HRGs are in the project as ORW and PEs. With guidance from PM and nurse, they do all the planning for field level activities and delivery of harm reduction services, referrals and follow-ups. In 2014-15, the peer led DIC Committee organized an event in public group with support from the TI to create awareness among the people on STI, HIV, TB and OST and services available in the TI.</w:t>
      </w:r>
    </w:p>
    <w:p w:rsidR="00D730CA" w:rsidRDefault="00E76CD3" w:rsidP="00E76CD3">
      <w:pPr>
        <w:autoSpaceDE w:val="0"/>
        <w:autoSpaceDN w:val="0"/>
        <w:adjustRightInd w:val="0"/>
        <w:spacing w:before="120" w:after="120" w:line="240" w:lineRule="auto"/>
        <w:jc w:val="both"/>
        <w:rPr>
          <w:rFonts w:ascii="Times New Roman" w:hAnsi="Times New Roman" w:cs="Times New Roman"/>
          <w:bCs/>
          <w:sz w:val="24"/>
          <w:szCs w:val="24"/>
        </w:rPr>
      </w:pPr>
      <w:r w:rsidRPr="00E76CD3">
        <w:rPr>
          <w:rFonts w:ascii="Times New Roman" w:hAnsi="Times New Roman" w:cs="Times New Roman"/>
          <w:bCs/>
          <w:sz w:val="24"/>
          <w:szCs w:val="24"/>
        </w:rPr>
        <w:t xml:space="preserve">Only 16.82% (n=36) have attended in 1 event 2014-15 and 15.28% (n=35) in 2 events 2015-16. In 2014-15 the event </w:t>
      </w:r>
      <w:r w:rsidR="006A181F">
        <w:rPr>
          <w:rFonts w:ascii="Times New Roman" w:hAnsi="Times New Roman" w:cs="Times New Roman"/>
          <w:bCs/>
          <w:sz w:val="24"/>
          <w:szCs w:val="24"/>
        </w:rPr>
        <w:t xml:space="preserve">held in public ground </w:t>
      </w:r>
      <w:r w:rsidRPr="00E76CD3">
        <w:rPr>
          <w:rFonts w:ascii="Times New Roman" w:hAnsi="Times New Roman" w:cs="Times New Roman"/>
          <w:bCs/>
          <w:sz w:val="24"/>
          <w:szCs w:val="24"/>
        </w:rPr>
        <w:t>was</w:t>
      </w:r>
      <w:r w:rsidR="00B805E8">
        <w:rPr>
          <w:rFonts w:ascii="Times New Roman" w:hAnsi="Times New Roman" w:cs="Times New Roman"/>
          <w:bCs/>
          <w:sz w:val="24"/>
          <w:szCs w:val="24"/>
        </w:rPr>
        <w:t xml:space="preserve"> organized by the DIC Committee and it was attended by a large number of stakeholders and </w:t>
      </w:r>
      <w:r w:rsidR="006A181F">
        <w:rPr>
          <w:rFonts w:ascii="Times New Roman" w:hAnsi="Times New Roman" w:cs="Times New Roman"/>
          <w:bCs/>
          <w:sz w:val="24"/>
          <w:szCs w:val="24"/>
        </w:rPr>
        <w:t>general public.</w:t>
      </w:r>
    </w:p>
    <w:p w:rsidR="000376B9" w:rsidRPr="00E76CD3" w:rsidRDefault="000376B9" w:rsidP="00E76CD3">
      <w:pPr>
        <w:autoSpaceDE w:val="0"/>
        <w:autoSpaceDN w:val="0"/>
        <w:adjustRightInd w:val="0"/>
        <w:spacing w:before="120" w:after="120" w:line="240" w:lineRule="auto"/>
        <w:jc w:val="both"/>
        <w:rPr>
          <w:rFonts w:ascii="Times New Roman" w:hAnsi="Times New Roman" w:cs="Times New Roman"/>
          <w:bCs/>
          <w:sz w:val="24"/>
          <w:szCs w:val="24"/>
        </w:rPr>
      </w:pPr>
      <w:r w:rsidRPr="000376B9">
        <w:rPr>
          <w:rFonts w:ascii="Times New Roman" w:hAnsi="Times New Roman" w:cs="Times New Roman"/>
          <w:bCs/>
          <w:sz w:val="24"/>
          <w:szCs w:val="24"/>
        </w:rPr>
        <w:t xml:space="preserve">Consultations </w:t>
      </w:r>
      <w:r>
        <w:rPr>
          <w:rFonts w:ascii="Times New Roman" w:hAnsi="Times New Roman" w:cs="Times New Roman"/>
          <w:bCs/>
          <w:sz w:val="24"/>
          <w:szCs w:val="24"/>
        </w:rPr>
        <w:t xml:space="preserve">with HRGs </w:t>
      </w:r>
      <w:r w:rsidRPr="000376B9">
        <w:rPr>
          <w:rFonts w:ascii="Times New Roman" w:hAnsi="Times New Roman" w:cs="Times New Roman"/>
          <w:bCs/>
          <w:sz w:val="24"/>
          <w:szCs w:val="24"/>
        </w:rPr>
        <w:t xml:space="preserve">are </w:t>
      </w:r>
      <w:r>
        <w:rPr>
          <w:rFonts w:ascii="Times New Roman" w:hAnsi="Times New Roman" w:cs="Times New Roman"/>
          <w:bCs/>
          <w:sz w:val="24"/>
          <w:szCs w:val="24"/>
        </w:rPr>
        <w:t xml:space="preserve">also </w:t>
      </w:r>
      <w:r w:rsidRPr="000376B9">
        <w:rPr>
          <w:rFonts w:ascii="Times New Roman" w:hAnsi="Times New Roman" w:cs="Times New Roman"/>
          <w:bCs/>
          <w:sz w:val="24"/>
          <w:szCs w:val="24"/>
        </w:rPr>
        <w:t>regularly organized by the NGO and documentations are properly maintained.</w:t>
      </w:r>
    </w:p>
    <w:p w:rsidR="00A346E1" w:rsidRPr="00AC5667" w:rsidRDefault="00EA7B5C" w:rsidP="002E081B">
      <w:pPr>
        <w:pStyle w:val="ListParagraph"/>
        <w:autoSpaceDE w:val="0"/>
        <w:autoSpaceDN w:val="0"/>
        <w:adjustRightInd w:val="0"/>
        <w:spacing w:before="120" w:after="120" w:line="240" w:lineRule="auto"/>
        <w:contextualSpacing w:val="0"/>
        <w:rPr>
          <w:rFonts w:ascii="Times New Roman" w:hAnsi="Times New Roman" w:cs="Times New Roman"/>
          <w:bCs/>
          <w:sz w:val="24"/>
          <w:szCs w:val="24"/>
        </w:rPr>
      </w:pPr>
      <w:r w:rsidRPr="00AC5667">
        <w:rPr>
          <w:rFonts w:ascii="Times New Roman" w:hAnsi="Times New Roman" w:cs="Times New Roman"/>
          <w:bCs/>
          <w:sz w:val="24"/>
          <w:szCs w:val="24"/>
        </w:rPr>
        <w:t xml:space="preserve"> </w:t>
      </w:r>
    </w:p>
    <w:p w:rsidR="0022330B" w:rsidRPr="00AC5667" w:rsidRDefault="0022330B"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VI. Linkages </w:t>
      </w:r>
    </w:p>
    <w:p w:rsidR="004E2BA1" w:rsidRPr="002E081B" w:rsidRDefault="0022330B" w:rsidP="002E081B">
      <w:pPr>
        <w:pStyle w:val="ListParagraph"/>
        <w:numPr>
          <w:ilvl w:val="0"/>
          <w:numId w:val="4"/>
        </w:numPr>
        <w:autoSpaceDE w:val="0"/>
        <w:autoSpaceDN w:val="0"/>
        <w:adjustRightInd w:val="0"/>
        <w:spacing w:before="120" w:after="120" w:line="240" w:lineRule="auto"/>
        <w:ind w:left="360"/>
        <w:contextualSpacing w:val="0"/>
        <w:jc w:val="both"/>
        <w:rPr>
          <w:rFonts w:ascii="Times New Roman" w:hAnsi="Times New Roman" w:cs="Times New Roman"/>
          <w:bCs/>
          <w:sz w:val="24"/>
          <w:szCs w:val="24"/>
        </w:rPr>
      </w:pPr>
      <w:r w:rsidRPr="002E081B">
        <w:rPr>
          <w:rFonts w:ascii="Times New Roman" w:hAnsi="Times New Roman" w:cs="Times New Roman"/>
          <w:b/>
          <w:sz w:val="24"/>
          <w:szCs w:val="24"/>
        </w:rPr>
        <w:t xml:space="preserve">Assess the linkages established with the various services providers like STI, ICTC, TB clinics etc… </w:t>
      </w:r>
    </w:p>
    <w:p w:rsidR="001348FE" w:rsidRPr="00DB1699" w:rsidRDefault="00DB1699" w:rsidP="00DB1699">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The TI has established good referral linkages and coordination ICTC, MICTC, LAC, RNTCP, STI clinic and a private clinic in Noklak. </w:t>
      </w:r>
    </w:p>
    <w:p w:rsidR="0022330B" w:rsidRPr="00AC5667" w:rsidRDefault="0022330B" w:rsidP="002E081B">
      <w:pPr>
        <w:pStyle w:val="ListParagraph"/>
        <w:numPr>
          <w:ilvl w:val="0"/>
          <w:numId w:val="4"/>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Percentages of HRGs tested in ICTC and gap between referred and tested. </w:t>
      </w:r>
    </w:p>
    <w:p w:rsidR="002E081B" w:rsidRPr="003F2903" w:rsidRDefault="003F2903" w:rsidP="003F2903">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75.86% (n=110) of 145 who have underwent the 1</w:t>
      </w:r>
      <w:r w:rsidRPr="003F2903">
        <w:rPr>
          <w:rFonts w:ascii="Times New Roman" w:hAnsi="Times New Roman" w:cs="Times New Roman"/>
          <w:sz w:val="24"/>
          <w:szCs w:val="24"/>
          <w:vertAlign w:val="superscript"/>
        </w:rPr>
        <w:t>st</w:t>
      </w:r>
      <w:r>
        <w:rPr>
          <w:rFonts w:ascii="Times New Roman" w:hAnsi="Times New Roman" w:cs="Times New Roman"/>
          <w:sz w:val="24"/>
          <w:szCs w:val="24"/>
        </w:rPr>
        <w:t xml:space="preserve"> test were followed-up with 2</w:t>
      </w:r>
      <w:r w:rsidRPr="003F2903">
        <w:rPr>
          <w:rFonts w:ascii="Times New Roman" w:hAnsi="Times New Roman" w:cs="Times New Roman"/>
          <w:sz w:val="24"/>
          <w:szCs w:val="24"/>
          <w:vertAlign w:val="superscript"/>
        </w:rPr>
        <w:t>nd</w:t>
      </w:r>
      <w:r>
        <w:rPr>
          <w:rFonts w:ascii="Times New Roman" w:hAnsi="Times New Roman" w:cs="Times New Roman"/>
          <w:sz w:val="24"/>
          <w:szCs w:val="24"/>
        </w:rPr>
        <w:t xml:space="preserve"> test in 2014-15 and 34.52% (n=58) of 168 in 2015-16. </w:t>
      </w:r>
      <w:r w:rsidR="00B805E8">
        <w:rPr>
          <w:rFonts w:ascii="Times New Roman" w:hAnsi="Times New Roman" w:cs="Times New Roman"/>
          <w:sz w:val="24"/>
          <w:szCs w:val="24"/>
        </w:rPr>
        <w:t>More of the HRGs due for the 2</w:t>
      </w:r>
      <w:r w:rsidR="00B805E8" w:rsidRPr="00B805E8">
        <w:rPr>
          <w:rFonts w:ascii="Times New Roman" w:hAnsi="Times New Roman" w:cs="Times New Roman"/>
          <w:sz w:val="24"/>
          <w:szCs w:val="24"/>
          <w:vertAlign w:val="superscript"/>
        </w:rPr>
        <w:t>nd</w:t>
      </w:r>
      <w:r w:rsidR="00B805E8">
        <w:rPr>
          <w:rFonts w:ascii="Times New Roman" w:hAnsi="Times New Roman" w:cs="Times New Roman"/>
          <w:sz w:val="24"/>
          <w:szCs w:val="24"/>
        </w:rPr>
        <w:t xml:space="preserve"> test fall in February and March 2016. </w:t>
      </w:r>
    </w:p>
    <w:p w:rsidR="00372BFF" w:rsidRPr="002E081B" w:rsidRDefault="0022330B" w:rsidP="002E081B">
      <w:pPr>
        <w:pStyle w:val="ListParagraph"/>
        <w:numPr>
          <w:ilvl w:val="0"/>
          <w:numId w:val="4"/>
        </w:numPr>
        <w:autoSpaceDE w:val="0"/>
        <w:autoSpaceDN w:val="0"/>
        <w:adjustRightInd w:val="0"/>
        <w:spacing w:before="120" w:after="120" w:line="240" w:lineRule="auto"/>
        <w:ind w:left="360"/>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 xml:space="preserve">Support system developed with various stakeholders and involvement of various stakeholders in the project. </w:t>
      </w:r>
    </w:p>
    <w:p w:rsidR="00B26A20" w:rsidRDefault="00B805E8" w:rsidP="00E76CD3">
      <w:pPr>
        <w:autoSpaceDE w:val="0"/>
        <w:autoSpaceDN w:val="0"/>
        <w:adjustRightInd w:val="0"/>
        <w:spacing w:before="120" w:after="120" w:line="240" w:lineRule="auto"/>
        <w:jc w:val="both"/>
        <w:rPr>
          <w:rFonts w:ascii="Times New Roman" w:hAnsi="Times New Roman" w:cs="Times New Roman"/>
          <w:bCs/>
          <w:sz w:val="24"/>
          <w:szCs w:val="24"/>
        </w:rPr>
      </w:pPr>
      <w:r w:rsidRPr="00B805E8">
        <w:rPr>
          <w:rFonts w:ascii="Times New Roman" w:hAnsi="Times New Roman" w:cs="Times New Roman"/>
          <w:bCs/>
          <w:sz w:val="24"/>
          <w:szCs w:val="24"/>
        </w:rPr>
        <w:t>Advocacy meetings have been conducted with key stakeholders at various levels in both the years. Proper documentation with action points maintained and follow-up are done by PD, PM and ORWs through one-to-one meetings. 3 meetings were conducted in 2014-15 and 1 large group meeting in 2015-16.</w:t>
      </w:r>
      <w:r>
        <w:rPr>
          <w:rFonts w:ascii="Times New Roman" w:hAnsi="Times New Roman" w:cs="Times New Roman"/>
          <w:bCs/>
          <w:sz w:val="24"/>
          <w:szCs w:val="24"/>
        </w:rPr>
        <w:t xml:space="preserve"> </w:t>
      </w:r>
      <w:r w:rsidR="006A181F">
        <w:rPr>
          <w:rFonts w:ascii="Times New Roman" w:hAnsi="Times New Roman" w:cs="Times New Roman"/>
          <w:bCs/>
          <w:sz w:val="24"/>
          <w:szCs w:val="24"/>
        </w:rPr>
        <w:t xml:space="preserve">Stakeholders reported being part of meetings and programs organized by the TI and also involved in advocating among other stakeholders and general public the project services. They are well aware of the issues of HRGs and promoting early testing of HIV and treatment, safe behaviours and OST. Doctors in CHC and stakeholders have made referrals to the TI clinic for counselling related to STI and testing for HIV.  </w:t>
      </w:r>
    </w:p>
    <w:p w:rsidR="00171E2C" w:rsidRPr="00616031" w:rsidRDefault="00171E2C" w:rsidP="00B26A20">
      <w:pPr>
        <w:autoSpaceDE w:val="0"/>
        <w:autoSpaceDN w:val="0"/>
        <w:adjustRightInd w:val="0"/>
        <w:spacing w:before="120" w:after="120" w:line="240" w:lineRule="auto"/>
        <w:ind w:left="360"/>
        <w:jc w:val="both"/>
        <w:rPr>
          <w:rFonts w:ascii="Times New Roman" w:hAnsi="Times New Roman" w:cs="Times New Roman"/>
          <w:sz w:val="24"/>
          <w:szCs w:val="24"/>
        </w:rPr>
      </w:pPr>
    </w:p>
    <w:p w:rsidR="00170F07" w:rsidRPr="00AC5667" w:rsidRDefault="000101A8"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b/>
          <w:smallCaps/>
          <w:sz w:val="24"/>
          <w:szCs w:val="24"/>
        </w:rPr>
      </w:pPr>
      <w:r w:rsidRPr="00AC5667">
        <w:rPr>
          <w:rFonts w:ascii="Times New Roman" w:hAnsi="Times New Roman" w:cs="Times New Roman"/>
          <w:b/>
          <w:smallCaps/>
          <w:sz w:val="24"/>
          <w:szCs w:val="24"/>
        </w:rPr>
        <w:t>VII. Financial System and Procedures</w:t>
      </w:r>
    </w:p>
    <w:p w:rsidR="000E5090"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Systems of planning </w:t>
      </w:r>
    </w:p>
    <w:p w:rsidR="000376B9" w:rsidRPr="000376B9" w:rsidRDefault="000376B9" w:rsidP="000376B9">
      <w:pPr>
        <w:autoSpaceDE w:val="0"/>
        <w:autoSpaceDN w:val="0"/>
        <w:adjustRightInd w:val="0"/>
        <w:spacing w:before="120" w:after="120" w:line="240" w:lineRule="auto"/>
        <w:jc w:val="both"/>
        <w:rPr>
          <w:rFonts w:ascii="Times New Roman" w:hAnsi="Times New Roman" w:cs="Times New Roman"/>
          <w:sz w:val="24"/>
          <w:szCs w:val="24"/>
        </w:rPr>
      </w:pPr>
      <w:r w:rsidRPr="000376B9">
        <w:rPr>
          <w:rFonts w:ascii="Times New Roman" w:hAnsi="Times New Roman" w:cs="Times New Roman"/>
          <w:sz w:val="24"/>
          <w:szCs w:val="24"/>
        </w:rPr>
        <w:t>It has been observed that in most of the cases NGO is following the guidelines and the systems approved by the SACS/ NACO. However in some cases we observed that there is deviation from the guidelines/ systems.</w:t>
      </w:r>
      <w:r>
        <w:rPr>
          <w:rFonts w:ascii="Times New Roman" w:hAnsi="Times New Roman" w:cs="Times New Roman"/>
          <w:sz w:val="24"/>
          <w:szCs w:val="24"/>
        </w:rPr>
        <w:t xml:space="preserve"> There was r</w:t>
      </w:r>
      <w:r w:rsidRPr="000376B9">
        <w:rPr>
          <w:rFonts w:ascii="Times New Roman" w:hAnsi="Times New Roman" w:cs="Times New Roman"/>
          <w:sz w:val="24"/>
          <w:szCs w:val="24"/>
        </w:rPr>
        <w:t>e</w:t>
      </w:r>
      <w:r>
        <w:rPr>
          <w:rFonts w:ascii="Times New Roman" w:hAnsi="Times New Roman" w:cs="Times New Roman"/>
          <w:sz w:val="24"/>
          <w:szCs w:val="24"/>
        </w:rPr>
        <w:t>-</w:t>
      </w:r>
      <w:r w:rsidRPr="000376B9">
        <w:rPr>
          <w:rFonts w:ascii="Times New Roman" w:hAnsi="Times New Roman" w:cs="Times New Roman"/>
          <w:sz w:val="24"/>
          <w:szCs w:val="24"/>
        </w:rPr>
        <w:t xml:space="preserve">appropriation of funds </w:t>
      </w:r>
      <w:r>
        <w:rPr>
          <w:rFonts w:ascii="Times New Roman" w:hAnsi="Times New Roman" w:cs="Times New Roman"/>
          <w:sz w:val="24"/>
          <w:szCs w:val="24"/>
        </w:rPr>
        <w:t>d</w:t>
      </w:r>
      <w:r w:rsidRPr="000376B9">
        <w:rPr>
          <w:rFonts w:ascii="Times New Roman" w:hAnsi="Times New Roman" w:cs="Times New Roman"/>
          <w:sz w:val="24"/>
          <w:szCs w:val="24"/>
        </w:rPr>
        <w:t>eliberated and decided by the Governing Board of the NGO. The Board approved some purchases for N/S from crisis budget head since the TI required additional N/S for new HRGs identified. However, approval was not taken from NSACS.</w:t>
      </w:r>
    </w:p>
    <w:p w:rsidR="00E7720E" w:rsidRPr="00041774"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041774">
        <w:rPr>
          <w:rFonts w:ascii="Times New Roman" w:hAnsi="Times New Roman" w:cs="Times New Roman"/>
          <w:b/>
          <w:sz w:val="24"/>
          <w:szCs w:val="24"/>
        </w:rPr>
        <w:t xml:space="preserve">Systems of payments </w:t>
      </w:r>
    </w:p>
    <w:p w:rsidR="00C83B7D" w:rsidRPr="003E5763" w:rsidRDefault="003E5763" w:rsidP="003E5763">
      <w:pPr>
        <w:autoSpaceDE w:val="0"/>
        <w:autoSpaceDN w:val="0"/>
        <w:adjustRightInd w:val="0"/>
        <w:spacing w:before="120" w:after="120" w:line="240" w:lineRule="auto"/>
        <w:jc w:val="both"/>
        <w:rPr>
          <w:rFonts w:ascii="Times New Roman" w:hAnsi="Times New Roman" w:cs="Times New Roman"/>
          <w:sz w:val="24"/>
          <w:szCs w:val="24"/>
        </w:rPr>
      </w:pPr>
      <w:r w:rsidRPr="003E5763">
        <w:rPr>
          <w:rFonts w:ascii="Times New Roman" w:hAnsi="Times New Roman" w:cs="Times New Roman"/>
          <w:sz w:val="24"/>
          <w:szCs w:val="24"/>
        </w:rPr>
        <w:t>NGO is using pre-printed and serially numbered vouchers; all the payments are made only after the approval of the proper authority etc.</w:t>
      </w:r>
      <w:r>
        <w:rPr>
          <w:rFonts w:ascii="Times New Roman" w:hAnsi="Times New Roman" w:cs="Times New Roman"/>
          <w:sz w:val="24"/>
          <w:szCs w:val="24"/>
        </w:rPr>
        <w:t xml:space="preserve"> </w:t>
      </w:r>
      <w:r w:rsidRPr="00795B22">
        <w:rPr>
          <w:rFonts w:ascii="Times New Roman" w:hAnsi="Times New Roman" w:cs="Times New Roman"/>
          <w:sz w:val="24"/>
          <w:szCs w:val="24"/>
        </w:rPr>
        <w:t>Bills, Cash Memos, Vouchers, were kept in order according to the Cash Book.</w:t>
      </w:r>
      <w:r w:rsidRPr="003E5763">
        <w:rPr>
          <w:rFonts w:ascii="Times New Roman" w:hAnsi="Times New Roman" w:cs="Times New Roman"/>
          <w:sz w:val="24"/>
          <w:szCs w:val="24"/>
        </w:rPr>
        <w:t xml:space="preserve"> </w:t>
      </w:r>
      <w:r>
        <w:rPr>
          <w:rFonts w:ascii="Times New Roman" w:hAnsi="Times New Roman" w:cs="Times New Roman"/>
          <w:sz w:val="24"/>
          <w:szCs w:val="24"/>
        </w:rPr>
        <w:t>Q</w:t>
      </w:r>
      <w:r w:rsidRPr="00795B22">
        <w:rPr>
          <w:rFonts w:ascii="Times New Roman" w:hAnsi="Times New Roman" w:cs="Times New Roman"/>
          <w:sz w:val="24"/>
          <w:szCs w:val="24"/>
        </w:rPr>
        <w:t xml:space="preserve">uotations were </w:t>
      </w:r>
      <w:r>
        <w:rPr>
          <w:rFonts w:ascii="Times New Roman" w:hAnsi="Times New Roman" w:cs="Times New Roman"/>
          <w:sz w:val="24"/>
          <w:szCs w:val="24"/>
        </w:rPr>
        <w:t xml:space="preserve">not </w:t>
      </w:r>
      <w:r w:rsidRPr="00795B22">
        <w:rPr>
          <w:rFonts w:ascii="Times New Roman" w:hAnsi="Times New Roman" w:cs="Times New Roman"/>
          <w:sz w:val="24"/>
          <w:szCs w:val="24"/>
        </w:rPr>
        <w:t>collecte</w:t>
      </w:r>
      <w:r>
        <w:rPr>
          <w:rFonts w:ascii="Times New Roman" w:hAnsi="Times New Roman" w:cs="Times New Roman"/>
          <w:sz w:val="24"/>
          <w:szCs w:val="24"/>
        </w:rPr>
        <w:t xml:space="preserve">d for purchase of N/S. </w:t>
      </w:r>
      <w:r w:rsidRPr="00795B22">
        <w:rPr>
          <w:rFonts w:ascii="Times New Roman" w:hAnsi="Times New Roman" w:cs="Times New Roman"/>
          <w:sz w:val="24"/>
          <w:szCs w:val="24"/>
        </w:rPr>
        <w:t xml:space="preserve">Stock register is maintained for </w:t>
      </w:r>
      <w:r>
        <w:rPr>
          <w:rFonts w:ascii="Times New Roman" w:hAnsi="Times New Roman" w:cs="Times New Roman"/>
          <w:sz w:val="24"/>
          <w:szCs w:val="24"/>
        </w:rPr>
        <w:t xml:space="preserve">medicines, N/S and condoms and other consumables. In most cases </w:t>
      </w:r>
      <w:r w:rsidRPr="00275835">
        <w:rPr>
          <w:rFonts w:ascii="Times New Roman" w:hAnsi="Times New Roman" w:cs="Times New Roman"/>
          <w:sz w:val="24"/>
          <w:szCs w:val="24"/>
        </w:rPr>
        <w:t xml:space="preserve">payments more than Rs. 5000/- were paid </w:t>
      </w:r>
      <w:r>
        <w:rPr>
          <w:rFonts w:ascii="Times New Roman" w:hAnsi="Times New Roman" w:cs="Times New Roman"/>
          <w:sz w:val="24"/>
          <w:szCs w:val="24"/>
        </w:rPr>
        <w:t>by cash</w:t>
      </w:r>
      <w:r w:rsidRPr="00275835">
        <w:rPr>
          <w:rFonts w:ascii="Times New Roman" w:hAnsi="Times New Roman" w:cs="Times New Roman"/>
          <w:sz w:val="24"/>
          <w:szCs w:val="24"/>
        </w:rPr>
        <w:t xml:space="preserve"> and </w:t>
      </w:r>
      <w:r>
        <w:rPr>
          <w:rFonts w:ascii="Times New Roman" w:hAnsi="Times New Roman" w:cs="Times New Roman"/>
          <w:color w:val="000000"/>
          <w:sz w:val="24"/>
          <w:szCs w:val="24"/>
        </w:rPr>
        <w:t>e</w:t>
      </w:r>
      <w:r w:rsidRPr="00275835">
        <w:rPr>
          <w:rFonts w:ascii="Times New Roman" w:hAnsi="Times New Roman" w:cs="Times New Roman"/>
          <w:color w:val="000000"/>
          <w:sz w:val="24"/>
          <w:szCs w:val="24"/>
        </w:rPr>
        <w:t>xpenditures are charged to the correct budget heads</w:t>
      </w:r>
      <w:r>
        <w:rPr>
          <w:rFonts w:ascii="Times New Roman" w:hAnsi="Times New Roman" w:cs="Times New Roman"/>
          <w:color w:val="000000"/>
          <w:sz w:val="24"/>
          <w:szCs w:val="24"/>
        </w:rPr>
        <w:t xml:space="preserve">.  </w:t>
      </w:r>
    </w:p>
    <w:p w:rsidR="000E5090" w:rsidRPr="00AC5667"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Systems of procurement </w:t>
      </w:r>
    </w:p>
    <w:p w:rsidR="00B01B75" w:rsidRPr="00283B24" w:rsidRDefault="003E5763" w:rsidP="003E5763">
      <w:pPr>
        <w:autoSpaceDE w:val="0"/>
        <w:autoSpaceDN w:val="0"/>
        <w:adjustRightInd w:val="0"/>
        <w:spacing w:before="120" w:after="120" w:line="240" w:lineRule="auto"/>
        <w:rPr>
          <w:rFonts w:ascii="Times New Roman" w:hAnsi="Times New Roman"/>
          <w:sz w:val="24"/>
        </w:rPr>
      </w:pPr>
      <w:r w:rsidRPr="0031545B">
        <w:rPr>
          <w:rFonts w:ascii="Times New Roman" w:hAnsi="Times New Roman" w:cs="Times New Roman"/>
          <w:sz w:val="24"/>
        </w:rPr>
        <w:t xml:space="preserve">Procurement system is </w:t>
      </w:r>
      <w:r>
        <w:rPr>
          <w:rFonts w:ascii="Times New Roman" w:hAnsi="Times New Roman" w:cs="Times New Roman"/>
          <w:sz w:val="24"/>
        </w:rPr>
        <w:t xml:space="preserve">not </w:t>
      </w:r>
      <w:r w:rsidRPr="0031545B">
        <w:rPr>
          <w:rFonts w:ascii="Times New Roman" w:hAnsi="Times New Roman" w:cs="Times New Roman"/>
          <w:sz w:val="24"/>
        </w:rPr>
        <w:t xml:space="preserve">practiced for purchase of N/S and also followed the same for </w:t>
      </w:r>
      <w:smartTag w:uri="urn:schemas-microsoft-com:office:smarttags" w:element="stockticker">
        <w:r w:rsidRPr="0031545B">
          <w:rPr>
            <w:rFonts w:ascii="Times New Roman" w:hAnsi="Times New Roman" w:cs="Times New Roman"/>
            <w:sz w:val="24"/>
          </w:rPr>
          <w:t>STI</w:t>
        </w:r>
      </w:smartTag>
      <w:r w:rsidRPr="0031545B">
        <w:rPr>
          <w:rFonts w:ascii="Times New Roman" w:hAnsi="Times New Roman" w:cs="Times New Roman"/>
          <w:sz w:val="24"/>
        </w:rPr>
        <w:t xml:space="preserve"> Drugs.</w:t>
      </w:r>
    </w:p>
    <w:p w:rsidR="000E5090" w:rsidRPr="00AC5667"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Systems of documentation </w:t>
      </w:r>
    </w:p>
    <w:p w:rsidR="003E5763" w:rsidRPr="003E5763" w:rsidRDefault="003E5763" w:rsidP="003E5763">
      <w:pPr>
        <w:pStyle w:val="ListParagraph"/>
        <w:numPr>
          <w:ilvl w:val="0"/>
          <w:numId w:val="40"/>
        </w:numPr>
        <w:autoSpaceDE w:val="0"/>
        <w:autoSpaceDN w:val="0"/>
        <w:adjustRightInd w:val="0"/>
        <w:spacing w:after="27" w:line="240" w:lineRule="auto"/>
        <w:rPr>
          <w:rFonts w:ascii="Times New Roman" w:hAnsi="Times New Roman" w:cs="Times New Roman"/>
          <w:sz w:val="24"/>
        </w:rPr>
      </w:pPr>
      <w:r w:rsidRPr="003E5763">
        <w:rPr>
          <w:rFonts w:ascii="Times New Roman" w:hAnsi="Times New Roman" w:cs="Times New Roman"/>
          <w:sz w:val="24"/>
        </w:rPr>
        <w:t>Separate bank account is maintained for the TI in a local bank and jointly operated.</w:t>
      </w:r>
    </w:p>
    <w:p w:rsidR="003E5763" w:rsidRPr="003E5763" w:rsidRDefault="003E5763" w:rsidP="003E5763">
      <w:pPr>
        <w:pStyle w:val="ListParagraph"/>
        <w:numPr>
          <w:ilvl w:val="0"/>
          <w:numId w:val="40"/>
        </w:numPr>
        <w:autoSpaceDE w:val="0"/>
        <w:autoSpaceDN w:val="0"/>
        <w:adjustRightInd w:val="0"/>
        <w:spacing w:after="27" w:line="240" w:lineRule="auto"/>
        <w:rPr>
          <w:rFonts w:ascii="Times New Roman" w:hAnsi="Times New Roman" w:cs="Times New Roman"/>
          <w:sz w:val="24"/>
        </w:rPr>
      </w:pPr>
      <w:r w:rsidRPr="003E5763">
        <w:rPr>
          <w:rFonts w:ascii="Times New Roman" w:hAnsi="Times New Roman" w:cs="Times New Roman"/>
          <w:sz w:val="24"/>
        </w:rPr>
        <w:t xml:space="preserve">Bank Reconciliation Statement is prepared </w:t>
      </w:r>
      <w:r>
        <w:rPr>
          <w:rFonts w:ascii="Times New Roman" w:hAnsi="Times New Roman" w:cs="Times New Roman"/>
          <w:sz w:val="24"/>
        </w:rPr>
        <w:t>monthly</w:t>
      </w:r>
      <w:r w:rsidRPr="003E5763">
        <w:rPr>
          <w:rFonts w:ascii="Times New Roman" w:hAnsi="Times New Roman" w:cs="Times New Roman"/>
          <w:sz w:val="24"/>
        </w:rPr>
        <w:t xml:space="preserve">. </w:t>
      </w:r>
    </w:p>
    <w:p w:rsidR="003E5763" w:rsidRPr="003E5763" w:rsidRDefault="003E5763" w:rsidP="003E5763">
      <w:pPr>
        <w:pStyle w:val="ListParagraph"/>
        <w:numPr>
          <w:ilvl w:val="0"/>
          <w:numId w:val="40"/>
        </w:numPr>
        <w:autoSpaceDE w:val="0"/>
        <w:autoSpaceDN w:val="0"/>
        <w:adjustRightInd w:val="0"/>
        <w:spacing w:after="27" w:line="240" w:lineRule="auto"/>
        <w:rPr>
          <w:rFonts w:ascii="Times New Roman" w:hAnsi="Times New Roman" w:cs="Times New Roman"/>
          <w:sz w:val="24"/>
        </w:rPr>
      </w:pPr>
      <w:r w:rsidRPr="003E5763">
        <w:rPr>
          <w:rFonts w:ascii="Times New Roman" w:hAnsi="Times New Roman" w:cs="Times New Roman"/>
          <w:sz w:val="24"/>
        </w:rPr>
        <w:t>Audit reports are available at DIC.</w:t>
      </w:r>
    </w:p>
    <w:p w:rsidR="003E5763" w:rsidRPr="003E5763" w:rsidRDefault="003E5763" w:rsidP="003E5763">
      <w:pPr>
        <w:pStyle w:val="ListParagraph"/>
        <w:numPr>
          <w:ilvl w:val="0"/>
          <w:numId w:val="40"/>
        </w:numPr>
        <w:autoSpaceDE w:val="0"/>
        <w:autoSpaceDN w:val="0"/>
        <w:adjustRightInd w:val="0"/>
        <w:spacing w:after="0" w:line="240" w:lineRule="auto"/>
        <w:jc w:val="both"/>
        <w:rPr>
          <w:rFonts w:ascii="Times New Roman" w:hAnsi="Times New Roman" w:cs="Times New Roman"/>
          <w:sz w:val="24"/>
          <w:szCs w:val="24"/>
        </w:rPr>
      </w:pPr>
      <w:r w:rsidRPr="003E5763">
        <w:rPr>
          <w:rFonts w:ascii="Times New Roman" w:hAnsi="Times New Roman" w:cs="Times New Roman"/>
          <w:sz w:val="24"/>
          <w:szCs w:val="24"/>
        </w:rPr>
        <w:t>Assets register is maintained and assets are codified and same is marked on the asset.</w:t>
      </w:r>
    </w:p>
    <w:p w:rsidR="003E5763" w:rsidRPr="003E5763" w:rsidRDefault="003E5763" w:rsidP="003E5763">
      <w:pPr>
        <w:pStyle w:val="ListParagraph"/>
        <w:numPr>
          <w:ilvl w:val="0"/>
          <w:numId w:val="40"/>
        </w:numPr>
        <w:autoSpaceDE w:val="0"/>
        <w:autoSpaceDN w:val="0"/>
        <w:adjustRightInd w:val="0"/>
        <w:spacing w:after="0" w:line="240" w:lineRule="auto"/>
        <w:jc w:val="both"/>
        <w:rPr>
          <w:rFonts w:ascii="Times New Roman" w:hAnsi="Times New Roman" w:cs="Times New Roman"/>
          <w:sz w:val="24"/>
          <w:szCs w:val="24"/>
        </w:rPr>
      </w:pPr>
      <w:r w:rsidRPr="003E5763">
        <w:rPr>
          <w:rFonts w:ascii="Times New Roman" w:hAnsi="Times New Roman" w:cs="Times New Roman"/>
          <w:sz w:val="24"/>
          <w:szCs w:val="24"/>
        </w:rPr>
        <w:t>Temporary loan agreement and repayment.</w:t>
      </w:r>
    </w:p>
    <w:p w:rsidR="003E5763" w:rsidRPr="003E5763" w:rsidRDefault="003E5763" w:rsidP="003E5763">
      <w:pPr>
        <w:pStyle w:val="ListParagraph"/>
        <w:numPr>
          <w:ilvl w:val="0"/>
          <w:numId w:val="40"/>
        </w:numPr>
        <w:autoSpaceDE w:val="0"/>
        <w:autoSpaceDN w:val="0"/>
        <w:adjustRightInd w:val="0"/>
        <w:spacing w:after="0" w:line="240" w:lineRule="auto"/>
        <w:rPr>
          <w:rFonts w:ascii="Times New Roman" w:hAnsi="Times New Roman" w:cs="Times New Roman"/>
          <w:sz w:val="24"/>
          <w:szCs w:val="24"/>
        </w:rPr>
      </w:pPr>
      <w:r w:rsidRPr="003E5763">
        <w:rPr>
          <w:rFonts w:ascii="Times New Roman" w:hAnsi="Times New Roman" w:cs="Times New Roman"/>
          <w:sz w:val="24"/>
          <w:szCs w:val="24"/>
        </w:rPr>
        <w:t>The following books of account are maintained and are current:</w:t>
      </w:r>
    </w:p>
    <w:p w:rsidR="003E5763" w:rsidRPr="00EC58AC" w:rsidRDefault="003E5763" w:rsidP="003E5763">
      <w:pPr>
        <w:pStyle w:val="ListParagraph"/>
        <w:numPr>
          <w:ilvl w:val="0"/>
          <w:numId w:val="7"/>
        </w:num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C</w:t>
      </w:r>
      <w:r w:rsidRPr="00EC58AC">
        <w:rPr>
          <w:rFonts w:ascii="Times New Roman" w:hAnsi="Times New Roman" w:cs="Times New Roman"/>
          <w:sz w:val="24"/>
          <w:szCs w:val="24"/>
        </w:rPr>
        <w:t>ash book</w:t>
      </w:r>
    </w:p>
    <w:p w:rsidR="003E5763" w:rsidRPr="00EC58AC" w:rsidRDefault="003E5763" w:rsidP="003E5763">
      <w:pPr>
        <w:pStyle w:val="ListParagraph"/>
        <w:numPr>
          <w:ilvl w:val="0"/>
          <w:numId w:val="7"/>
        </w:num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L</w:t>
      </w:r>
      <w:r w:rsidRPr="00EC58AC">
        <w:rPr>
          <w:rFonts w:ascii="Times New Roman" w:hAnsi="Times New Roman" w:cs="Times New Roman"/>
          <w:sz w:val="24"/>
          <w:szCs w:val="24"/>
        </w:rPr>
        <w:t>edger</w:t>
      </w:r>
    </w:p>
    <w:p w:rsidR="003E5763" w:rsidRPr="00EC58AC" w:rsidRDefault="003E5763" w:rsidP="003E5763">
      <w:pPr>
        <w:pStyle w:val="ListParagraph"/>
        <w:numPr>
          <w:ilvl w:val="0"/>
          <w:numId w:val="7"/>
        </w:num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S</w:t>
      </w:r>
      <w:r w:rsidRPr="00EC58AC">
        <w:rPr>
          <w:rFonts w:ascii="Times New Roman" w:hAnsi="Times New Roman" w:cs="Times New Roman"/>
          <w:sz w:val="24"/>
          <w:szCs w:val="24"/>
        </w:rPr>
        <w:t>tock register</w:t>
      </w:r>
      <w:r>
        <w:rPr>
          <w:rFonts w:ascii="Times New Roman" w:hAnsi="Times New Roman" w:cs="Times New Roman"/>
          <w:sz w:val="24"/>
          <w:szCs w:val="24"/>
        </w:rPr>
        <w:t xml:space="preserve"> for STI drugs, condom (separate for free &amp; CSM), N/S</w:t>
      </w:r>
    </w:p>
    <w:p w:rsidR="003E5763" w:rsidRPr="00EC58AC" w:rsidRDefault="003E5763" w:rsidP="003E5763">
      <w:pPr>
        <w:pStyle w:val="ListParagraph"/>
        <w:numPr>
          <w:ilvl w:val="0"/>
          <w:numId w:val="7"/>
        </w:num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A</w:t>
      </w:r>
      <w:r w:rsidRPr="00EC58AC">
        <w:rPr>
          <w:rFonts w:ascii="Times New Roman" w:hAnsi="Times New Roman" w:cs="Times New Roman"/>
          <w:sz w:val="24"/>
          <w:szCs w:val="24"/>
        </w:rPr>
        <w:t>ttendance register</w:t>
      </w:r>
    </w:p>
    <w:p w:rsidR="003E5763" w:rsidRPr="00EC58AC" w:rsidRDefault="003E5763" w:rsidP="003E5763">
      <w:pPr>
        <w:pStyle w:val="ListParagraph"/>
        <w:numPr>
          <w:ilvl w:val="0"/>
          <w:numId w:val="7"/>
        </w:num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S</w:t>
      </w:r>
      <w:r w:rsidRPr="00EC58AC">
        <w:rPr>
          <w:rFonts w:ascii="Times New Roman" w:hAnsi="Times New Roman" w:cs="Times New Roman"/>
          <w:sz w:val="24"/>
          <w:szCs w:val="24"/>
        </w:rPr>
        <w:t>alary register</w:t>
      </w:r>
    </w:p>
    <w:p w:rsidR="003E5763" w:rsidRPr="00EC58AC" w:rsidRDefault="003E5763" w:rsidP="003E5763">
      <w:pPr>
        <w:pStyle w:val="ListParagraph"/>
        <w:numPr>
          <w:ilvl w:val="0"/>
          <w:numId w:val="7"/>
        </w:num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A</w:t>
      </w:r>
      <w:r w:rsidRPr="00EC58AC">
        <w:rPr>
          <w:rFonts w:ascii="Times New Roman" w:hAnsi="Times New Roman" w:cs="Times New Roman"/>
          <w:sz w:val="24"/>
          <w:szCs w:val="24"/>
        </w:rPr>
        <w:t>ssets register</w:t>
      </w:r>
    </w:p>
    <w:p w:rsidR="003E5763" w:rsidRPr="004C6117" w:rsidRDefault="003E5763" w:rsidP="003E5763">
      <w:pPr>
        <w:pStyle w:val="ListParagraph"/>
        <w:numPr>
          <w:ilvl w:val="0"/>
          <w:numId w:val="7"/>
        </w:numPr>
        <w:autoSpaceDE w:val="0"/>
        <w:autoSpaceDN w:val="0"/>
        <w:adjustRightInd w:val="0"/>
        <w:spacing w:after="0" w:line="240" w:lineRule="auto"/>
        <w:rPr>
          <w:rFonts w:ascii="Times New Roman" w:hAnsi="Times New Roman" w:cs="Times New Roman"/>
          <w:b/>
          <w:bCs/>
          <w:sz w:val="24"/>
          <w:szCs w:val="24"/>
        </w:rPr>
      </w:pPr>
      <w:r w:rsidRPr="00310452">
        <w:rPr>
          <w:rFonts w:ascii="Times New Roman" w:hAnsi="Times New Roman" w:cs="Times New Roman"/>
          <w:sz w:val="24"/>
          <w:szCs w:val="24"/>
        </w:rPr>
        <w:t>Bank pass book</w:t>
      </w:r>
    </w:p>
    <w:p w:rsidR="003E5763" w:rsidRPr="003E5763" w:rsidRDefault="003E5763" w:rsidP="003E5763">
      <w:pPr>
        <w:pStyle w:val="ListParagraph"/>
        <w:numPr>
          <w:ilvl w:val="0"/>
          <w:numId w:val="7"/>
        </w:numPr>
        <w:autoSpaceDE w:val="0"/>
        <w:autoSpaceDN w:val="0"/>
        <w:adjustRightInd w:val="0"/>
        <w:spacing w:after="0" w:line="240" w:lineRule="auto"/>
        <w:rPr>
          <w:rFonts w:ascii="Times New Roman" w:hAnsi="Times New Roman" w:cs="Times New Roman"/>
          <w:b/>
          <w:bCs/>
          <w:sz w:val="24"/>
          <w:szCs w:val="24"/>
        </w:rPr>
      </w:pPr>
      <w:r w:rsidRPr="004C6117">
        <w:rPr>
          <w:rFonts w:ascii="Times New Roman" w:hAnsi="Times New Roman" w:cs="Times New Roman"/>
          <w:sz w:val="24"/>
          <w:szCs w:val="24"/>
        </w:rPr>
        <w:t>Bank Reconciliation Statement</w:t>
      </w:r>
    </w:p>
    <w:p w:rsidR="00C83B7D" w:rsidRPr="003E5763" w:rsidRDefault="003E5763" w:rsidP="003E5763">
      <w:pPr>
        <w:pStyle w:val="ListParagraph"/>
        <w:numPr>
          <w:ilvl w:val="0"/>
          <w:numId w:val="7"/>
        </w:numPr>
        <w:autoSpaceDE w:val="0"/>
        <w:autoSpaceDN w:val="0"/>
        <w:adjustRightInd w:val="0"/>
        <w:spacing w:after="0" w:line="240" w:lineRule="auto"/>
        <w:rPr>
          <w:rFonts w:ascii="Times New Roman" w:hAnsi="Times New Roman" w:cs="Times New Roman"/>
          <w:b/>
          <w:bCs/>
          <w:sz w:val="24"/>
          <w:szCs w:val="24"/>
        </w:rPr>
      </w:pPr>
      <w:r w:rsidRPr="003E5763">
        <w:rPr>
          <w:rFonts w:ascii="Times New Roman" w:hAnsi="Times New Roman" w:cs="Times New Roman"/>
          <w:sz w:val="24"/>
          <w:szCs w:val="24"/>
        </w:rPr>
        <w:t>Appointment &amp; resignation file</w:t>
      </w:r>
    </w:p>
    <w:p w:rsidR="003E5763" w:rsidRPr="003E5763" w:rsidRDefault="003E5763" w:rsidP="003E5763">
      <w:pPr>
        <w:pStyle w:val="ListParagraph"/>
        <w:numPr>
          <w:ilvl w:val="0"/>
          <w:numId w:val="7"/>
        </w:num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SOE reports were timely submitted and reports are available</w:t>
      </w:r>
    </w:p>
    <w:p w:rsidR="000E5090" w:rsidRPr="00C83B7D" w:rsidRDefault="000E5090" w:rsidP="002E081B">
      <w:pPr>
        <w:autoSpaceDE w:val="0"/>
        <w:autoSpaceDN w:val="0"/>
        <w:adjustRightInd w:val="0"/>
        <w:spacing w:before="120" w:after="120" w:line="240" w:lineRule="auto"/>
        <w:rPr>
          <w:rFonts w:ascii="Times New Roman" w:hAnsi="Times New Roman" w:cs="Times New Roman"/>
          <w:sz w:val="24"/>
          <w:szCs w:val="24"/>
        </w:rPr>
      </w:pPr>
    </w:p>
    <w:p w:rsidR="00170F07" w:rsidRPr="00AC5667" w:rsidRDefault="00170F07"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VIII. Competency of the project staff </w:t>
      </w:r>
    </w:p>
    <w:p w:rsidR="00170F07" w:rsidRPr="00AC5667" w:rsidRDefault="00170F07" w:rsidP="002E081B">
      <w:pPr>
        <w:autoSpaceDE w:val="0"/>
        <w:autoSpaceDN w:val="0"/>
        <w:adjustRightInd w:val="0"/>
        <w:spacing w:before="120" w:after="120" w:line="240" w:lineRule="auto"/>
        <w:rPr>
          <w:rFonts w:ascii="Times New Roman" w:hAnsi="Times New Roman" w:cs="Times New Roman"/>
          <w:b/>
          <w:sz w:val="24"/>
          <w:szCs w:val="24"/>
        </w:rPr>
      </w:pPr>
      <w:r w:rsidRPr="00AC5667">
        <w:rPr>
          <w:rFonts w:ascii="Times New Roman" w:hAnsi="Times New Roman" w:cs="Times New Roman"/>
          <w:b/>
          <w:sz w:val="24"/>
          <w:szCs w:val="24"/>
        </w:rPr>
        <w:t xml:space="preserve">VIII a. Project Manager </w:t>
      </w:r>
    </w:p>
    <w:p w:rsidR="003E5763" w:rsidRDefault="003E5763" w:rsidP="003E5763">
      <w:pPr>
        <w:pStyle w:val="Default"/>
        <w:numPr>
          <w:ilvl w:val="0"/>
          <w:numId w:val="41"/>
        </w:numPr>
        <w:ind w:left="357" w:hanging="357"/>
        <w:jc w:val="both"/>
      </w:pPr>
      <w:r w:rsidRPr="00C93A25">
        <w:t xml:space="preserve">He has knowledge about the proposal, Quarterly and monthly plans, program performance indicators. </w:t>
      </w:r>
    </w:p>
    <w:p w:rsidR="003E5763" w:rsidRDefault="003E5763" w:rsidP="003E5763">
      <w:pPr>
        <w:pStyle w:val="Default"/>
        <w:numPr>
          <w:ilvl w:val="0"/>
          <w:numId w:val="41"/>
        </w:numPr>
        <w:ind w:left="357" w:hanging="357"/>
        <w:jc w:val="both"/>
      </w:pPr>
      <w:r w:rsidRPr="00C93A25">
        <w:t xml:space="preserve">Periodic review meetings are held to assess the progress of the project. </w:t>
      </w:r>
    </w:p>
    <w:p w:rsidR="003E5763" w:rsidRPr="00C93A25" w:rsidRDefault="003E5763" w:rsidP="003E5763">
      <w:pPr>
        <w:pStyle w:val="Default"/>
        <w:numPr>
          <w:ilvl w:val="0"/>
          <w:numId w:val="41"/>
        </w:numPr>
        <w:ind w:left="357" w:hanging="357"/>
        <w:jc w:val="both"/>
      </w:pPr>
      <w:r>
        <w:t xml:space="preserve">Has clarity on advocacy and actively involved in advocacy activities, coordination with </w:t>
      </w:r>
      <w:r w:rsidR="00781679">
        <w:t>other health service providers</w:t>
      </w:r>
      <w:r w:rsidRPr="00C93A25">
        <w:t xml:space="preserve"> and monitoring </w:t>
      </w:r>
      <w:r w:rsidR="00781679">
        <w:t>of outreach activities</w:t>
      </w:r>
      <w:r w:rsidRPr="00C93A25">
        <w:t xml:space="preserve">. </w:t>
      </w:r>
    </w:p>
    <w:p w:rsidR="0031545B" w:rsidRPr="003E5763" w:rsidRDefault="003E5763" w:rsidP="003E5763">
      <w:pPr>
        <w:pStyle w:val="ListParagraph"/>
        <w:numPr>
          <w:ilvl w:val="0"/>
          <w:numId w:val="41"/>
        </w:numPr>
        <w:spacing w:after="0" w:line="240" w:lineRule="auto"/>
        <w:ind w:left="357" w:hanging="357"/>
        <w:contextualSpacing w:val="0"/>
        <w:rPr>
          <w:rFonts w:ascii="Times New Roman" w:hAnsi="Times New Roman" w:cs="Times New Roman"/>
          <w:iCs/>
          <w:sz w:val="24"/>
          <w:szCs w:val="24"/>
        </w:rPr>
      </w:pPr>
      <w:r w:rsidRPr="003E5763">
        <w:rPr>
          <w:rFonts w:ascii="Times New Roman" w:hAnsi="Times New Roman" w:cs="Times New Roman"/>
          <w:sz w:val="24"/>
          <w:szCs w:val="24"/>
        </w:rPr>
        <w:t>Program Manager has the knowledge of Cash and bank balances of the TI Fund</w:t>
      </w:r>
      <w:r>
        <w:rPr>
          <w:rFonts w:ascii="Times New Roman" w:hAnsi="Times New Roman" w:cs="Times New Roman"/>
          <w:sz w:val="24"/>
          <w:szCs w:val="24"/>
        </w:rPr>
        <w:t>.</w:t>
      </w:r>
    </w:p>
    <w:p w:rsidR="00170F07" w:rsidRPr="00AC5667" w:rsidRDefault="00170F07" w:rsidP="002E081B">
      <w:pPr>
        <w:autoSpaceDE w:val="0"/>
        <w:autoSpaceDN w:val="0"/>
        <w:adjustRightInd w:val="0"/>
        <w:spacing w:before="120" w:after="120" w:line="240" w:lineRule="auto"/>
        <w:rPr>
          <w:rFonts w:ascii="Times New Roman" w:hAnsi="Times New Roman" w:cs="Times New Roman"/>
          <w:b/>
          <w:sz w:val="24"/>
          <w:szCs w:val="24"/>
        </w:rPr>
      </w:pPr>
      <w:r w:rsidRPr="00AC5667">
        <w:rPr>
          <w:rFonts w:ascii="Times New Roman" w:hAnsi="Times New Roman" w:cs="Times New Roman"/>
          <w:b/>
          <w:sz w:val="24"/>
          <w:szCs w:val="24"/>
        </w:rPr>
        <w:t xml:space="preserve">VIII c. Counselor in IDU TI </w:t>
      </w:r>
    </w:p>
    <w:p w:rsidR="00A00A63" w:rsidRPr="00781679" w:rsidRDefault="00781679" w:rsidP="00781679">
      <w:pPr>
        <w:autoSpaceDE w:val="0"/>
        <w:autoSpaceDN w:val="0"/>
        <w:adjustRightInd w:val="0"/>
        <w:spacing w:before="120" w:after="120" w:line="240" w:lineRule="auto"/>
        <w:rPr>
          <w:rFonts w:ascii="Times New Roman" w:hAnsi="Times New Roman" w:cs="Times New Roman"/>
          <w:sz w:val="24"/>
          <w:szCs w:val="24"/>
        </w:rPr>
      </w:pPr>
      <w:r w:rsidRPr="00781679">
        <w:rPr>
          <w:rFonts w:ascii="Times New Roman" w:hAnsi="Times New Roman" w:cs="Times New Roman"/>
          <w:sz w:val="24"/>
          <w:szCs w:val="24"/>
        </w:rPr>
        <w:t xml:space="preserve">The Counsellor is aware of her role and responsibilities and has knowledge on counselling and HIV. </w:t>
      </w:r>
      <w:r>
        <w:rPr>
          <w:rFonts w:ascii="Times New Roman" w:hAnsi="Times New Roman" w:cs="Times New Roman"/>
          <w:sz w:val="24"/>
          <w:szCs w:val="24"/>
        </w:rPr>
        <w:t>The counsellor is often sought by doctors and nurses in CHC to provide pre-post test counselling in the absence of ICTC counsellor. Even patients from CHC have been made to TI clinic STI and reproductive health related counselling. The counsellor is also aware of outreach activities and all the formats and registers properly maintained.</w:t>
      </w:r>
    </w:p>
    <w:p w:rsidR="00170F07" w:rsidRPr="00AC5667" w:rsidRDefault="00170F07" w:rsidP="002E081B">
      <w:pPr>
        <w:autoSpaceDE w:val="0"/>
        <w:autoSpaceDN w:val="0"/>
        <w:adjustRightInd w:val="0"/>
        <w:spacing w:before="120" w:after="120" w:line="240" w:lineRule="auto"/>
        <w:ind w:left="720" w:hanging="720"/>
        <w:rPr>
          <w:rFonts w:ascii="Times New Roman" w:hAnsi="Times New Roman" w:cs="Times New Roman"/>
          <w:b/>
          <w:sz w:val="24"/>
          <w:szCs w:val="24"/>
        </w:rPr>
      </w:pPr>
      <w:r w:rsidRPr="00AC5667">
        <w:rPr>
          <w:rFonts w:ascii="Times New Roman" w:hAnsi="Times New Roman" w:cs="Times New Roman"/>
          <w:b/>
          <w:sz w:val="24"/>
          <w:szCs w:val="24"/>
        </w:rPr>
        <w:t>VIII d. ORW</w:t>
      </w:r>
      <w:r w:rsidR="00681E9E" w:rsidRPr="00AC5667">
        <w:rPr>
          <w:rFonts w:ascii="Times New Roman" w:hAnsi="Times New Roman" w:cs="Times New Roman"/>
          <w:b/>
          <w:sz w:val="24"/>
          <w:szCs w:val="24"/>
        </w:rPr>
        <w:t xml:space="preserve"> </w:t>
      </w:r>
    </w:p>
    <w:p w:rsidR="00F06CF9" w:rsidRPr="005A747D" w:rsidRDefault="005A747D" w:rsidP="005A747D">
      <w:pPr>
        <w:spacing w:before="120" w:after="120" w:line="240" w:lineRule="auto"/>
        <w:rPr>
          <w:rFonts w:ascii="Times New Roman" w:hAnsi="Times New Roman" w:cs="Times New Roman"/>
          <w:b/>
          <w:bCs/>
          <w:sz w:val="24"/>
          <w:szCs w:val="24"/>
        </w:rPr>
      </w:pPr>
      <w:r w:rsidRPr="005A747D">
        <w:rPr>
          <w:rFonts w:ascii="Times New Roman" w:hAnsi="Times New Roman" w:cs="Times New Roman"/>
          <w:sz w:val="24"/>
          <w:szCs w:val="24"/>
        </w:rPr>
        <w:t>ORWs have knowledge on various indicators for their PEs, hotspot plan and outreach activities. They are good with their referr</w:t>
      </w:r>
      <w:r>
        <w:rPr>
          <w:rFonts w:ascii="Times New Roman" w:hAnsi="Times New Roman" w:cs="Times New Roman"/>
          <w:sz w:val="24"/>
          <w:szCs w:val="24"/>
        </w:rPr>
        <w:t>als and linkages. All formats are properly filled and updated</w:t>
      </w:r>
      <w:r w:rsidRPr="005A747D">
        <w:rPr>
          <w:rFonts w:ascii="Times New Roman" w:hAnsi="Times New Roman" w:cs="Times New Roman"/>
          <w:sz w:val="24"/>
          <w:szCs w:val="24"/>
        </w:rPr>
        <w:t>.</w:t>
      </w:r>
    </w:p>
    <w:p w:rsidR="00170F07" w:rsidRPr="00AC5667" w:rsidRDefault="00170F07" w:rsidP="002E081B">
      <w:pPr>
        <w:autoSpaceDE w:val="0"/>
        <w:autoSpaceDN w:val="0"/>
        <w:adjustRightInd w:val="0"/>
        <w:spacing w:before="120" w:after="120" w:line="240" w:lineRule="auto"/>
        <w:rPr>
          <w:rFonts w:ascii="Times New Roman" w:hAnsi="Times New Roman" w:cs="Times New Roman"/>
          <w:b/>
          <w:sz w:val="24"/>
          <w:szCs w:val="24"/>
        </w:rPr>
      </w:pPr>
      <w:r w:rsidRPr="00AC5667">
        <w:rPr>
          <w:rFonts w:ascii="Times New Roman" w:hAnsi="Times New Roman" w:cs="Times New Roman"/>
          <w:b/>
          <w:sz w:val="24"/>
          <w:szCs w:val="24"/>
        </w:rPr>
        <w:t xml:space="preserve">VIII f. Peer educators in IDU TI </w:t>
      </w:r>
    </w:p>
    <w:p w:rsidR="005A747D" w:rsidRPr="005A747D" w:rsidRDefault="005A747D" w:rsidP="005A747D">
      <w:pPr>
        <w:spacing w:after="0" w:line="240" w:lineRule="auto"/>
        <w:jc w:val="both"/>
        <w:rPr>
          <w:rFonts w:ascii="Times New Roman" w:hAnsi="Times New Roman" w:cs="Times New Roman"/>
          <w:sz w:val="24"/>
          <w:szCs w:val="24"/>
        </w:rPr>
      </w:pPr>
      <w:r w:rsidRPr="005A747D">
        <w:rPr>
          <w:rFonts w:ascii="Times New Roman" w:hAnsi="Times New Roman" w:cs="Times New Roman"/>
          <w:sz w:val="24"/>
          <w:szCs w:val="24"/>
        </w:rPr>
        <w:t xml:space="preserve">PEs were found to be active with their field work, were able to prioritize hotspot, knew the importance of RMC and ICTC testing, have knowledge about condom and </w:t>
      </w:r>
      <w:r>
        <w:rPr>
          <w:rFonts w:ascii="Times New Roman" w:hAnsi="Times New Roman" w:cs="Times New Roman"/>
          <w:sz w:val="24"/>
          <w:szCs w:val="24"/>
        </w:rPr>
        <w:t>NSEP</w:t>
      </w:r>
      <w:r w:rsidRPr="005A747D">
        <w:rPr>
          <w:rFonts w:ascii="Times New Roman" w:hAnsi="Times New Roman" w:cs="Times New Roman"/>
          <w:sz w:val="24"/>
          <w:szCs w:val="24"/>
        </w:rPr>
        <w:t>.</w:t>
      </w:r>
    </w:p>
    <w:p w:rsidR="00170F07" w:rsidRPr="00AC5667" w:rsidRDefault="00170F07" w:rsidP="002E081B">
      <w:pPr>
        <w:autoSpaceDE w:val="0"/>
        <w:autoSpaceDN w:val="0"/>
        <w:adjustRightInd w:val="0"/>
        <w:spacing w:before="120" w:after="120" w:line="240" w:lineRule="auto"/>
        <w:rPr>
          <w:rFonts w:ascii="Times New Roman" w:hAnsi="Times New Roman" w:cs="Times New Roman"/>
          <w:b/>
          <w:sz w:val="24"/>
          <w:szCs w:val="24"/>
        </w:rPr>
      </w:pPr>
      <w:r w:rsidRPr="00AC5667">
        <w:rPr>
          <w:rFonts w:ascii="Times New Roman" w:hAnsi="Times New Roman" w:cs="Times New Roman"/>
          <w:b/>
          <w:sz w:val="24"/>
          <w:szCs w:val="24"/>
        </w:rPr>
        <w:t xml:space="preserve">VIII i. </w:t>
      </w:r>
      <w:r w:rsidR="000101A8" w:rsidRPr="00AC5667">
        <w:rPr>
          <w:rFonts w:ascii="Times New Roman" w:hAnsi="Times New Roman" w:cs="Times New Roman"/>
          <w:b/>
          <w:sz w:val="24"/>
          <w:szCs w:val="24"/>
        </w:rPr>
        <w:t xml:space="preserve"> </w:t>
      </w:r>
      <w:r w:rsidRPr="00AC5667">
        <w:rPr>
          <w:rFonts w:ascii="Times New Roman" w:hAnsi="Times New Roman" w:cs="Times New Roman"/>
          <w:b/>
          <w:sz w:val="24"/>
          <w:szCs w:val="24"/>
        </w:rPr>
        <w:t xml:space="preserve">M&amp;E </w:t>
      </w:r>
      <w:r w:rsidR="005A747D" w:rsidRPr="00AC5667">
        <w:rPr>
          <w:rFonts w:ascii="Times New Roman" w:hAnsi="Times New Roman" w:cs="Times New Roman"/>
          <w:b/>
          <w:sz w:val="24"/>
          <w:szCs w:val="24"/>
        </w:rPr>
        <w:t xml:space="preserve">officer </w:t>
      </w:r>
      <w:r w:rsidR="005A747D">
        <w:rPr>
          <w:rFonts w:ascii="Times New Roman" w:hAnsi="Times New Roman" w:cs="Times New Roman"/>
          <w:b/>
          <w:sz w:val="24"/>
          <w:szCs w:val="24"/>
        </w:rPr>
        <w:t>cum Accountant</w:t>
      </w:r>
    </w:p>
    <w:p w:rsidR="000101A8" w:rsidRDefault="005A747D" w:rsidP="005A747D">
      <w:pPr>
        <w:autoSpaceDE w:val="0"/>
        <w:autoSpaceDN w:val="0"/>
        <w:adjustRightInd w:val="0"/>
        <w:spacing w:before="120" w:after="120" w:line="240" w:lineRule="auto"/>
        <w:rPr>
          <w:rFonts w:ascii="Times New Roman" w:hAnsi="Times New Roman" w:cs="Times New Roman"/>
          <w:sz w:val="24"/>
          <w:szCs w:val="24"/>
        </w:rPr>
      </w:pPr>
      <w:r w:rsidRPr="005A747D">
        <w:rPr>
          <w:rFonts w:ascii="Times New Roman" w:hAnsi="Times New Roman" w:cs="Times New Roman"/>
          <w:sz w:val="24"/>
          <w:szCs w:val="24"/>
        </w:rPr>
        <w:t xml:space="preserve">While he manages project level data compilations and prepares reports, in accounts related matters he is supported by the PM. </w:t>
      </w:r>
    </w:p>
    <w:p w:rsidR="005A747D" w:rsidRPr="005A747D" w:rsidRDefault="005A747D" w:rsidP="005A747D">
      <w:pPr>
        <w:jc w:val="both"/>
        <w:rPr>
          <w:rFonts w:ascii="Times New Roman" w:hAnsi="Times New Roman" w:cs="Times New Roman"/>
          <w:sz w:val="24"/>
          <w:szCs w:val="24"/>
        </w:rPr>
      </w:pPr>
      <w:r w:rsidRPr="005A747D">
        <w:rPr>
          <w:rFonts w:ascii="Times New Roman" w:hAnsi="Times New Roman" w:cs="Times New Roman"/>
          <w:sz w:val="24"/>
          <w:szCs w:val="24"/>
        </w:rPr>
        <w:t xml:space="preserve">During the evaluation process, the staff was found to be competent enough except </w:t>
      </w:r>
      <w:r>
        <w:rPr>
          <w:rFonts w:ascii="Times New Roman" w:hAnsi="Times New Roman" w:cs="Times New Roman"/>
          <w:sz w:val="24"/>
          <w:szCs w:val="24"/>
        </w:rPr>
        <w:t>the M&amp;E</w:t>
      </w:r>
      <w:r w:rsidRPr="005A747D">
        <w:rPr>
          <w:rFonts w:ascii="Times New Roman" w:hAnsi="Times New Roman" w:cs="Times New Roman"/>
          <w:sz w:val="24"/>
          <w:szCs w:val="24"/>
        </w:rPr>
        <w:t xml:space="preserve"> to handle the project. </w:t>
      </w:r>
      <w:r w:rsidR="00BC7D4F">
        <w:rPr>
          <w:rFonts w:ascii="Times New Roman" w:hAnsi="Times New Roman" w:cs="Times New Roman"/>
          <w:sz w:val="24"/>
          <w:szCs w:val="24"/>
        </w:rPr>
        <w:t>All</w:t>
      </w:r>
      <w:r w:rsidRPr="005A747D">
        <w:rPr>
          <w:rFonts w:ascii="Times New Roman" w:hAnsi="Times New Roman" w:cs="Times New Roman"/>
          <w:sz w:val="24"/>
          <w:szCs w:val="24"/>
        </w:rPr>
        <w:t xml:space="preserve"> of the staff was having the programmatic knowledge and PE’s were found proactive in the field. </w:t>
      </w:r>
    </w:p>
    <w:p w:rsidR="005A747D" w:rsidRPr="00AC5667" w:rsidRDefault="005A747D" w:rsidP="002E081B">
      <w:pPr>
        <w:autoSpaceDE w:val="0"/>
        <w:autoSpaceDN w:val="0"/>
        <w:adjustRightInd w:val="0"/>
        <w:spacing w:before="120" w:after="120" w:line="240" w:lineRule="auto"/>
        <w:ind w:left="720"/>
        <w:rPr>
          <w:rFonts w:ascii="Times New Roman" w:hAnsi="Times New Roman" w:cs="Times New Roman"/>
          <w:sz w:val="24"/>
          <w:szCs w:val="24"/>
        </w:rPr>
      </w:pPr>
    </w:p>
    <w:p w:rsidR="00170F07" w:rsidRPr="00AC5667" w:rsidRDefault="00170F07"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IX. a. Outreach activity in Core TI project </w:t>
      </w:r>
    </w:p>
    <w:p w:rsidR="00F52511" w:rsidRDefault="00A835B5" w:rsidP="00F8778C">
      <w:p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All</w:t>
      </w:r>
      <w:r w:rsidRPr="0042176B">
        <w:rPr>
          <w:rFonts w:ascii="Times New Roman" w:hAnsi="Times New Roman" w:cs="Times New Roman"/>
          <w:sz w:val="24"/>
          <w:szCs w:val="24"/>
        </w:rPr>
        <w:t xml:space="preserve"> the participants expressed satisfaction over confidentiality and privacy norms offered by the project and its staff. They also expressed confidence of accessing services at the ICTC centre.</w:t>
      </w:r>
      <w:r w:rsidR="00F8778C">
        <w:rPr>
          <w:rFonts w:ascii="Times New Roman" w:hAnsi="Times New Roman" w:cs="Times New Roman"/>
          <w:sz w:val="24"/>
          <w:szCs w:val="24"/>
        </w:rPr>
        <w:t xml:space="preserve"> They have </w:t>
      </w:r>
      <w:r w:rsidRPr="0042176B">
        <w:rPr>
          <w:rFonts w:ascii="Times New Roman" w:hAnsi="Times New Roman" w:cs="Times New Roman"/>
          <w:sz w:val="24"/>
          <w:szCs w:val="24"/>
        </w:rPr>
        <w:t>expressed satisfaction over the se</w:t>
      </w:r>
      <w:r w:rsidR="00F8778C">
        <w:rPr>
          <w:rFonts w:ascii="Times New Roman" w:hAnsi="Times New Roman" w:cs="Times New Roman"/>
          <w:sz w:val="24"/>
          <w:szCs w:val="24"/>
        </w:rPr>
        <w:t xml:space="preserve">rvices provided by the project </w:t>
      </w:r>
      <w:r w:rsidRPr="0042176B">
        <w:rPr>
          <w:rFonts w:ascii="Times New Roman" w:hAnsi="Times New Roman" w:cs="Times New Roman"/>
          <w:sz w:val="24"/>
          <w:szCs w:val="24"/>
        </w:rPr>
        <w:t xml:space="preserve">were comfortable to approach the </w:t>
      </w:r>
      <w:r w:rsidR="00F8778C">
        <w:rPr>
          <w:rFonts w:ascii="Times New Roman" w:hAnsi="Times New Roman" w:cs="Times New Roman"/>
          <w:sz w:val="24"/>
          <w:szCs w:val="24"/>
        </w:rPr>
        <w:t>counsellor and doctor</w:t>
      </w:r>
      <w:r w:rsidRPr="0042176B">
        <w:rPr>
          <w:rFonts w:ascii="Times New Roman" w:hAnsi="Times New Roman" w:cs="Times New Roman"/>
          <w:sz w:val="24"/>
          <w:szCs w:val="24"/>
        </w:rPr>
        <w:t xml:space="preserve"> for </w:t>
      </w:r>
      <w:r w:rsidR="00F8778C">
        <w:rPr>
          <w:rFonts w:ascii="Times New Roman" w:hAnsi="Times New Roman" w:cs="Times New Roman"/>
          <w:sz w:val="24"/>
          <w:szCs w:val="24"/>
        </w:rPr>
        <w:t>counselling and treatment</w:t>
      </w:r>
      <w:r w:rsidRPr="0042176B">
        <w:rPr>
          <w:rFonts w:ascii="Times New Roman" w:hAnsi="Times New Roman" w:cs="Times New Roman"/>
          <w:sz w:val="24"/>
          <w:szCs w:val="24"/>
        </w:rPr>
        <w:t>.</w:t>
      </w:r>
    </w:p>
    <w:p w:rsidR="00F8778C" w:rsidRPr="00E778D8" w:rsidRDefault="00F8778C" w:rsidP="00F8778C">
      <w:pPr>
        <w:spacing w:before="120" w:after="120" w:line="240" w:lineRule="auto"/>
        <w:jc w:val="both"/>
        <w:rPr>
          <w:rFonts w:ascii="Times New Roman" w:hAnsi="Times New Roman" w:cs="Times New Roman"/>
          <w:sz w:val="24"/>
          <w:szCs w:val="24"/>
        </w:rPr>
      </w:pPr>
      <w:r w:rsidRPr="00E778D8">
        <w:rPr>
          <w:rFonts w:ascii="Times New Roman" w:hAnsi="Times New Roman" w:cs="Times New Roman"/>
          <w:sz w:val="24"/>
          <w:szCs w:val="24"/>
        </w:rPr>
        <w:t xml:space="preserve">Discussions with the community members revealed they have understanding of activities and services being provided by the project staff </w:t>
      </w:r>
      <w:r>
        <w:rPr>
          <w:rFonts w:ascii="Times New Roman" w:hAnsi="Times New Roman" w:cs="Times New Roman"/>
          <w:sz w:val="24"/>
          <w:szCs w:val="24"/>
        </w:rPr>
        <w:t>and</w:t>
      </w:r>
      <w:r w:rsidRPr="00E778D8">
        <w:rPr>
          <w:rFonts w:ascii="Times New Roman" w:hAnsi="Times New Roman" w:cs="Times New Roman"/>
          <w:sz w:val="24"/>
          <w:szCs w:val="24"/>
        </w:rPr>
        <w:t xml:space="preserve"> a good rapport and friendly bonding between the PEs, ORWs were observed during the interaction.</w:t>
      </w:r>
    </w:p>
    <w:p w:rsidR="00F8778C" w:rsidRDefault="00F8778C" w:rsidP="00F8778C">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Naming the PEs, all</w:t>
      </w:r>
      <w:r w:rsidRPr="00E778D8">
        <w:rPr>
          <w:rFonts w:ascii="Times New Roman" w:hAnsi="Times New Roman" w:cs="Times New Roman"/>
          <w:sz w:val="24"/>
          <w:szCs w:val="24"/>
        </w:rPr>
        <w:t xml:space="preserve"> of the</w:t>
      </w:r>
      <w:r>
        <w:rPr>
          <w:rFonts w:ascii="Times New Roman" w:hAnsi="Times New Roman" w:cs="Times New Roman"/>
          <w:sz w:val="24"/>
          <w:szCs w:val="24"/>
        </w:rPr>
        <w:t xml:space="preserve"> HRGs</w:t>
      </w:r>
      <w:r w:rsidRPr="00E778D8">
        <w:rPr>
          <w:rFonts w:ascii="Times New Roman" w:hAnsi="Times New Roman" w:cs="Times New Roman"/>
          <w:sz w:val="24"/>
          <w:szCs w:val="24"/>
        </w:rPr>
        <w:t xml:space="preserve"> shared that they </w:t>
      </w:r>
      <w:r>
        <w:rPr>
          <w:rFonts w:ascii="Times New Roman" w:hAnsi="Times New Roman" w:cs="Times New Roman"/>
          <w:sz w:val="24"/>
          <w:szCs w:val="24"/>
        </w:rPr>
        <w:t xml:space="preserve">were </w:t>
      </w:r>
      <w:r w:rsidRPr="00E778D8">
        <w:rPr>
          <w:rFonts w:ascii="Times New Roman" w:hAnsi="Times New Roman" w:cs="Times New Roman"/>
          <w:sz w:val="24"/>
          <w:szCs w:val="24"/>
        </w:rPr>
        <w:t xml:space="preserve">met </w:t>
      </w:r>
      <w:r>
        <w:rPr>
          <w:rFonts w:ascii="Times New Roman" w:hAnsi="Times New Roman" w:cs="Times New Roman"/>
          <w:sz w:val="24"/>
          <w:szCs w:val="24"/>
        </w:rPr>
        <w:t xml:space="preserve">by PEs and provided them information on </w:t>
      </w:r>
      <w:r w:rsidRPr="00E778D8">
        <w:rPr>
          <w:rFonts w:ascii="Times New Roman" w:hAnsi="Times New Roman" w:cs="Times New Roman"/>
          <w:sz w:val="24"/>
          <w:szCs w:val="24"/>
        </w:rPr>
        <w:t>HIV/AIDS, STIs, condom usage and use of safe injecting practices</w:t>
      </w:r>
      <w:r w:rsidR="00575C1C">
        <w:rPr>
          <w:rFonts w:ascii="Times New Roman" w:hAnsi="Times New Roman" w:cs="Times New Roman"/>
          <w:sz w:val="24"/>
          <w:szCs w:val="24"/>
        </w:rPr>
        <w:t xml:space="preserve">. </w:t>
      </w:r>
      <w:r w:rsidRPr="00E778D8">
        <w:rPr>
          <w:rFonts w:ascii="Times New Roman" w:hAnsi="Times New Roman" w:cs="Times New Roman"/>
          <w:sz w:val="24"/>
          <w:szCs w:val="24"/>
        </w:rPr>
        <w:t xml:space="preserve">Regular supply of </w:t>
      </w:r>
      <w:r>
        <w:rPr>
          <w:rFonts w:ascii="Times New Roman" w:hAnsi="Times New Roman" w:cs="Times New Roman"/>
          <w:sz w:val="24"/>
          <w:szCs w:val="24"/>
        </w:rPr>
        <w:t>condoms and N/S</w:t>
      </w:r>
      <w:r w:rsidRPr="00E778D8">
        <w:rPr>
          <w:rFonts w:ascii="Times New Roman" w:hAnsi="Times New Roman" w:cs="Times New Roman"/>
          <w:sz w:val="24"/>
          <w:szCs w:val="24"/>
        </w:rPr>
        <w:t xml:space="preserve"> was reported .The </w:t>
      </w:r>
      <w:r>
        <w:rPr>
          <w:rFonts w:ascii="Times New Roman" w:hAnsi="Times New Roman" w:cs="Times New Roman"/>
          <w:sz w:val="24"/>
          <w:szCs w:val="24"/>
        </w:rPr>
        <w:t>HRGs</w:t>
      </w:r>
      <w:r w:rsidRPr="00E778D8">
        <w:rPr>
          <w:rFonts w:ascii="Times New Roman" w:hAnsi="Times New Roman" w:cs="Times New Roman"/>
          <w:sz w:val="24"/>
          <w:szCs w:val="24"/>
        </w:rPr>
        <w:t xml:space="preserve"> expressed their appreciation of the services being provided by the </w:t>
      </w:r>
      <w:r>
        <w:rPr>
          <w:rFonts w:ascii="Times New Roman" w:hAnsi="Times New Roman" w:cs="Times New Roman"/>
          <w:sz w:val="24"/>
          <w:szCs w:val="24"/>
        </w:rPr>
        <w:t>PEs</w:t>
      </w:r>
      <w:r w:rsidRPr="00E778D8">
        <w:rPr>
          <w:rFonts w:ascii="Times New Roman" w:hAnsi="Times New Roman" w:cs="Times New Roman"/>
          <w:sz w:val="24"/>
          <w:szCs w:val="24"/>
        </w:rPr>
        <w:t>.</w:t>
      </w:r>
      <w:r>
        <w:rPr>
          <w:rFonts w:ascii="Times New Roman" w:hAnsi="Times New Roman" w:cs="Times New Roman"/>
          <w:sz w:val="24"/>
          <w:szCs w:val="24"/>
        </w:rPr>
        <w:t xml:space="preserve"> </w:t>
      </w:r>
    </w:p>
    <w:p w:rsidR="00AD58E1" w:rsidRPr="00AC5667" w:rsidRDefault="00AD58E1" w:rsidP="002E081B">
      <w:pPr>
        <w:autoSpaceDE w:val="0"/>
        <w:autoSpaceDN w:val="0"/>
        <w:adjustRightInd w:val="0"/>
        <w:spacing w:before="120" w:after="120" w:line="240" w:lineRule="auto"/>
        <w:ind w:left="540" w:hanging="540"/>
        <w:rPr>
          <w:rFonts w:ascii="Times New Roman" w:hAnsi="Times New Roman" w:cs="Times New Roman"/>
          <w:sz w:val="24"/>
          <w:szCs w:val="24"/>
        </w:rPr>
      </w:pPr>
    </w:p>
    <w:p w:rsidR="00170F07" w:rsidRPr="00AC5667" w:rsidRDefault="00170F07"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X. </w:t>
      </w:r>
      <w:r w:rsidR="001C2353" w:rsidRPr="00AC5667">
        <w:rPr>
          <w:rFonts w:ascii="Times New Roman" w:hAnsi="Times New Roman" w:cs="Times New Roman"/>
          <w:b/>
          <w:bCs/>
          <w:smallCaps/>
          <w:sz w:val="24"/>
          <w:szCs w:val="24"/>
        </w:rPr>
        <w:tab/>
      </w:r>
      <w:r w:rsidRPr="00AC5667">
        <w:rPr>
          <w:rFonts w:ascii="Times New Roman" w:hAnsi="Times New Roman" w:cs="Times New Roman"/>
          <w:b/>
          <w:bCs/>
          <w:smallCaps/>
          <w:sz w:val="24"/>
          <w:szCs w:val="24"/>
        </w:rPr>
        <w:t>Services</w:t>
      </w:r>
    </w:p>
    <w:p w:rsidR="00BC7D4F" w:rsidRPr="00BC7D4F" w:rsidRDefault="00BC7D4F" w:rsidP="00BC7D4F">
      <w:pPr>
        <w:spacing w:before="120" w:after="120" w:line="240" w:lineRule="auto"/>
        <w:jc w:val="both"/>
        <w:rPr>
          <w:rFonts w:ascii="Times New Roman" w:hAnsi="Times New Roman" w:cs="Times New Roman"/>
          <w:sz w:val="24"/>
          <w:szCs w:val="24"/>
        </w:rPr>
      </w:pPr>
      <w:r w:rsidRPr="00BC7D4F">
        <w:rPr>
          <w:rFonts w:ascii="Times New Roman" w:hAnsi="Times New Roman" w:cs="Times New Roman"/>
          <w:sz w:val="24"/>
          <w:szCs w:val="24"/>
        </w:rPr>
        <w:t xml:space="preserve">The doctor is a part time professional (visits </w:t>
      </w:r>
      <w:r>
        <w:rPr>
          <w:rFonts w:ascii="Times New Roman" w:hAnsi="Times New Roman" w:cs="Times New Roman"/>
          <w:sz w:val="24"/>
          <w:szCs w:val="24"/>
        </w:rPr>
        <w:t>twice</w:t>
      </w:r>
      <w:r w:rsidRPr="00BC7D4F">
        <w:rPr>
          <w:rFonts w:ascii="Times New Roman" w:hAnsi="Times New Roman" w:cs="Times New Roman"/>
          <w:sz w:val="24"/>
          <w:szCs w:val="24"/>
        </w:rPr>
        <w:t xml:space="preserve"> a week</w:t>
      </w:r>
      <w:r>
        <w:rPr>
          <w:rFonts w:ascii="Times New Roman" w:hAnsi="Times New Roman" w:cs="Times New Roman"/>
          <w:sz w:val="24"/>
          <w:szCs w:val="24"/>
        </w:rPr>
        <w:t xml:space="preserve"> and also available as and when needed</w:t>
      </w:r>
      <w:r w:rsidRPr="00BC7D4F">
        <w:rPr>
          <w:rFonts w:ascii="Times New Roman" w:hAnsi="Times New Roman" w:cs="Times New Roman"/>
          <w:sz w:val="24"/>
          <w:szCs w:val="24"/>
        </w:rPr>
        <w:t xml:space="preserve">) who has been trained on </w:t>
      </w:r>
      <w:r>
        <w:rPr>
          <w:rFonts w:ascii="Times New Roman" w:hAnsi="Times New Roman" w:cs="Times New Roman"/>
          <w:sz w:val="24"/>
          <w:szCs w:val="24"/>
        </w:rPr>
        <w:t xml:space="preserve">STI, </w:t>
      </w:r>
      <w:r w:rsidRPr="00BC7D4F">
        <w:rPr>
          <w:rFonts w:ascii="Times New Roman" w:hAnsi="Times New Roman" w:cs="Times New Roman"/>
          <w:sz w:val="24"/>
          <w:szCs w:val="24"/>
        </w:rPr>
        <w:t xml:space="preserve">HIV/AIDS </w:t>
      </w:r>
      <w:r>
        <w:rPr>
          <w:rFonts w:ascii="Times New Roman" w:hAnsi="Times New Roman" w:cs="Times New Roman"/>
          <w:sz w:val="24"/>
          <w:szCs w:val="24"/>
        </w:rPr>
        <w:t>and OST</w:t>
      </w:r>
      <w:r w:rsidRPr="00BC7D4F">
        <w:rPr>
          <w:rFonts w:ascii="Times New Roman" w:hAnsi="Times New Roman" w:cs="Times New Roman"/>
          <w:sz w:val="24"/>
          <w:szCs w:val="24"/>
        </w:rPr>
        <w:t>. He has appreciable experience of working with Targeted Intervention NGOs. The STI clinic has inadequate privacy though t</w:t>
      </w:r>
      <w:r>
        <w:rPr>
          <w:rFonts w:ascii="Times New Roman" w:hAnsi="Times New Roman" w:cs="Times New Roman"/>
          <w:sz w:val="24"/>
          <w:szCs w:val="24"/>
        </w:rPr>
        <w:t>he space functions both as the c</w:t>
      </w:r>
      <w:r w:rsidRPr="00BC7D4F">
        <w:rPr>
          <w:rFonts w:ascii="Times New Roman" w:hAnsi="Times New Roman" w:cs="Times New Roman"/>
          <w:sz w:val="24"/>
          <w:szCs w:val="24"/>
        </w:rPr>
        <w:t>ounse</w:t>
      </w:r>
      <w:r>
        <w:rPr>
          <w:rFonts w:ascii="Times New Roman" w:hAnsi="Times New Roman" w:cs="Times New Roman"/>
          <w:sz w:val="24"/>
          <w:szCs w:val="24"/>
        </w:rPr>
        <w:t>l</w:t>
      </w:r>
      <w:r w:rsidRPr="00BC7D4F">
        <w:rPr>
          <w:rFonts w:ascii="Times New Roman" w:hAnsi="Times New Roman" w:cs="Times New Roman"/>
          <w:sz w:val="24"/>
          <w:szCs w:val="24"/>
        </w:rPr>
        <w:t xml:space="preserve">ling and clinic. </w:t>
      </w:r>
      <w:r>
        <w:rPr>
          <w:rFonts w:ascii="Times New Roman" w:hAnsi="Times New Roman" w:cs="Times New Roman"/>
          <w:sz w:val="24"/>
          <w:szCs w:val="24"/>
        </w:rPr>
        <w:t>HRG</w:t>
      </w:r>
      <w:r w:rsidRPr="00BC7D4F">
        <w:rPr>
          <w:rFonts w:ascii="Times New Roman" w:hAnsi="Times New Roman" w:cs="Times New Roman"/>
          <w:sz w:val="24"/>
          <w:szCs w:val="24"/>
        </w:rPr>
        <w:t xml:space="preserve">s for STIs are treated as per NACO guidelines though the doctor modifies the treatment as per condition of the </w:t>
      </w:r>
      <w:r>
        <w:rPr>
          <w:rFonts w:ascii="Times New Roman" w:hAnsi="Times New Roman" w:cs="Times New Roman"/>
          <w:sz w:val="24"/>
          <w:szCs w:val="24"/>
        </w:rPr>
        <w:t>HRG</w:t>
      </w:r>
      <w:r w:rsidRPr="00BC7D4F">
        <w:rPr>
          <w:rFonts w:ascii="Times New Roman" w:hAnsi="Times New Roman" w:cs="Times New Roman"/>
          <w:sz w:val="24"/>
          <w:szCs w:val="24"/>
        </w:rPr>
        <w:t xml:space="preserve">. </w:t>
      </w:r>
    </w:p>
    <w:p w:rsidR="00BC7D4F" w:rsidRDefault="00BC7D4F" w:rsidP="00BC7D4F">
      <w:pPr>
        <w:spacing w:before="120" w:after="120" w:line="240" w:lineRule="auto"/>
        <w:jc w:val="both"/>
        <w:rPr>
          <w:rFonts w:ascii="Times New Roman" w:hAnsi="Times New Roman" w:cs="Times New Roman"/>
          <w:sz w:val="24"/>
          <w:szCs w:val="24"/>
        </w:rPr>
      </w:pPr>
      <w:r w:rsidRPr="00BC7D4F">
        <w:rPr>
          <w:rFonts w:ascii="Times New Roman" w:hAnsi="Times New Roman" w:cs="Times New Roman"/>
          <w:sz w:val="24"/>
          <w:szCs w:val="24"/>
        </w:rPr>
        <w:t>During discussions with the counse</w:t>
      </w:r>
      <w:r>
        <w:rPr>
          <w:rFonts w:ascii="Times New Roman" w:hAnsi="Times New Roman" w:cs="Times New Roman"/>
          <w:sz w:val="24"/>
          <w:szCs w:val="24"/>
        </w:rPr>
        <w:t>l</w:t>
      </w:r>
      <w:r w:rsidRPr="00BC7D4F">
        <w:rPr>
          <w:rFonts w:ascii="Times New Roman" w:hAnsi="Times New Roman" w:cs="Times New Roman"/>
          <w:sz w:val="24"/>
          <w:szCs w:val="24"/>
        </w:rPr>
        <w:t xml:space="preserve">lor it was observed that there was adequate coordination between both the important service providers. All </w:t>
      </w:r>
      <w:r>
        <w:rPr>
          <w:rFonts w:ascii="Times New Roman" w:hAnsi="Times New Roman" w:cs="Times New Roman"/>
          <w:sz w:val="24"/>
          <w:szCs w:val="24"/>
        </w:rPr>
        <w:t>HRG</w:t>
      </w:r>
      <w:r w:rsidRPr="00BC7D4F">
        <w:rPr>
          <w:rFonts w:ascii="Times New Roman" w:hAnsi="Times New Roman" w:cs="Times New Roman"/>
          <w:sz w:val="24"/>
          <w:szCs w:val="24"/>
        </w:rPr>
        <w:t xml:space="preserve">s referred </w:t>
      </w:r>
      <w:r>
        <w:rPr>
          <w:rFonts w:ascii="Times New Roman" w:hAnsi="Times New Roman" w:cs="Times New Roman"/>
          <w:sz w:val="24"/>
          <w:szCs w:val="24"/>
        </w:rPr>
        <w:t>to</w:t>
      </w:r>
      <w:r w:rsidRPr="00BC7D4F">
        <w:rPr>
          <w:rFonts w:ascii="Times New Roman" w:hAnsi="Times New Roman" w:cs="Times New Roman"/>
          <w:sz w:val="24"/>
          <w:szCs w:val="24"/>
        </w:rPr>
        <w:t xml:space="preserve"> ICTC were proper followed up by the counselor. Adequate service line between PE’s-ORW’s-counselor is maintained at the field level and clinic. Counseling at the clinic is adequate.  </w:t>
      </w:r>
      <w:r>
        <w:rPr>
          <w:rFonts w:ascii="Times New Roman" w:hAnsi="Times New Roman" w:cs="Times New Roman"/>
          <w:sz w:val="24"/>
          <w:szCs w:val="24"/>
        </w:rPr>
        <w:t>Attendance of HRGs</w:t>
      </w:r>
      <w:r w:rsidRPr="00BC7D4F">
        <w:rPr>
          <w:rFonts w:ascii="Times New Roman" w:hAnsi="Times New Roman" w:cs="Times New Roman"/>
          <w:sz w:val="24"/>
          <w:szCs w:val="24"/>
        </w:rPr>
        <w:t xml:space="preserve"> </w:t>
      </w:r>
      <w:r>
        <w:rPr>
          <w:rFonts w:ascii="Times New Roman" w:hAnsi="Times New Roman" w:cs="Times New Roman"/>
          <w:sz w:val="24"/>
          <w:szCs w:val="24"/>
        </w:rPr>
        <w:t xml:space="preserve">and </w:t>
      </w:r>
      <w:r w:rsidRPr="00BC7D4F">
        <w:rPr>
          <w:rFonts w:ascii="Times New Roman" w:hAnsi="Times New Roman" w:cs="Times New Roman"/>
          <w:sz w:val="24"/>
          <w:szCs w:val="24"/>
        </w:rPr>
        <w:t>from distant areas is also due to effective peer education.</w:t>
      </w:r>
    </w:p>
    <w:p w:rsidR="00BC7D4F" w:rsidRPr="00BC7D4F" w:rsidRDefault="00575C1C" w:rsidP="00575C1C">
      <w:pPr>
        <w:spacing w:before="120" w:after="120" w:line="240" w:lineRule="auto"/>
        <w:jc w:val="both"/>
        <w:rPr>
          <w:rFonts w:ascii="Times New Roman" w:hAnsi="Times New Roman" w:cs="Times New Roman"/>
          <w:sz w:val="24"/>
          <w:szCs w:val="24"/>
        </w:rPr>
      </w:pPr>
      <w:r w:rsidRPr="00E778D8">
        <w:rPr>
          <w:rFonts w:ascii="Times New Roman" w:hAnsi="Times New Roman" w:cs="Times New Roman"/>
          <w:sz w:val="24"/>
          <w:szCs w:val="24"/>
        </w:rPr>
        <w:t xml:space="preserve">Most of the </w:t>
      </w:r>
      <w:r>
        <w:rPr>
          <w:rFonts w:ascii="Times New Roman" w:hAnsi="Times New Roman" w:cs="Times New Roman"/>
          <w:sz w:val="24"/>
          <w:szCs w:val="24"/>
        </w:rPr>
        <w:t xml:space="preserve">HRGs have visited the </w:t>
      </w:r>
      <w:r w:rsidRPr="00E778D8">
        <w:rPr>
          <w:rFonts w:ascii="Times New Roman" w:hAnsi="Times New Roman" w:cs="Times New Roman"/>
          <w:sz w:val="24"/>
          <w:szCs w:val="24"/>
        </w:rPr>
        <w:t xml:space="preserve">DIC </w:t>
      </w:r>
      <w:r>
        <w:rPr>
          <w:rFonts w:ascii="Times New Roman" w:hAnsi="Times New Roman" w:cs="Times New Roman"/>
          <w:sz w:val="24"/>
          <w:szCs w:val="24"/>
        </w:rPr>
        <w:t xml:space="preserve">and recollected being met with the counsellor and doctor </w:t>
      </w:r>
      <w:r w:rsidRPr="00E778D8">
        <w:rPr>
          <w:rFonts w:ascii="Times New Roman" w:hAnsi="Times New Roman" w:cs="Times New Roman"/>
          <w:sz w:val="24"/>
          <w:szCs w:val="24"/>
        </w:rPr>
        <w:t>though a few preferred to be meet at the field.</w:t>
      </w:r>
      <w:r>
        <w:rPr>
          <w:rFonts w:ascii="Times New Roman" w:hAnsi="Times New Roman" w:cs="Times New Roman"/>
          <w:sz w:val="24"/>
          <w:szCs w:val="24"/>
        </w:rPr>
        <w:t xml:space="preserve"> </w:t>
      </w:r>
      <w:r w:rsidRPr="00E778D8">
        <w:rPr>
          <w:rFonts w:ascii="Times New Roman" w:hAnsi="Times New Roman" w:cs="Times New Roman"/>
          <w:sz w:val="24"/>
          <w:szCs w:val="24"/>
        </w:rPr>
        <w:t>The community appears to be satisfied with the services provided by the project</w:t>
      </w:r>
      <w:r>
        <w:rPr>
          <w:rFonts w:ascii="Times New Roman" w:hAnsi="Times New Roman" w:cs="Times New Roman"/>
          <w:sz w:val="24"/>
          <w:szCs w:val="24"/>
        </w:rPr>
        <w:t>. They were also aware of the purpose of Syphilis and HIV testing.</w:t>
      </w:r>
    </w:p>
    <w:p w:rsidR="00D4164B" w:rsidRDefault="00D4164B" w:rsidP="00D4164B">
      <w:pPr>
        <w:autoSpaceDE w:val="0"/>
        <w:autoSpaceDN w:val="0"/>
        <w:adjustRightInd w:val="0"/>
        <w:spacing w:before="120" w:after="120" w:line="240" w:lineRule="auto"/>
        <w:ind w:left="540" w:hanging="540"/>
        <w:jc w:val="both"/>
        <w:rPr>
          <w:rFonts w:ascii="Times New Roman" w:hAnsi="Times New Roman" w:cs="Times New Roman"/>
          <w:sz w:val="24"/>
          <w:szCs w:val="24"/>
        </w:rPr>
      </w:pPr>
    </w:p>
    <w:p w:rsidR="002B609D" w:rsidRPr="00AC5667" w:rsidRDefault="002B609D"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 xml:space="preserve">XI. </w:t>
      </w:r>
      <w:r w:rsidR="001C2353" w:rsidRPr="00AC5667">
        <w:rPr>
          <w:rFonts w:ascii="Times New Roman" w:hAnsi="Times New Roman" w:cs="Times New Roman"/>
          <w:b/>
          <w:bCs/>
          <w:smallCaps/>
          <w:sz w:val="24"/>
          <w:szCs w:val="24"/>
        </w:rPr>
        <w:tab/>
      </w:r>
      <w:r w:rsidRPr="00AC5667">
        <w:rPr>
          <w:rFonts w:ascii="Times New Roman" w:hAnsi="Times New Roman" w:cs="Times New Roman"/>
          <w:b/>
          <w:bCs/>
          <w:smallCaps/>
          <w:sz w:val="24"/>
          <w:szCs w:val="24"/>
        </w:rPr>
        <w:t>Community involvement</w:t>
      </w:r>
    </w:p>
    <w:p w:rsidR="00BC7D4F" w:rsidRDefault="00575C1C" w:rsidP="00E778D8">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3 of the HRGs in the FGD reported being part of the DIC committee and shared about an event organized by the committee in 2014 with support from the TI project. Their suggestion to PM to organize this large event in Noklak town was willingly accepted and a public event with participations from HRGs, stakeholders and general public was held in public ground. They appreciated the project team for trusting in their ability to organize such an event.</w:t>
      </w:r>
    </w:p>
    <w:p w:rsidR="002C0CFA" w:rsidRPr="00E778D8" w:rsidRDefault="002C0CFA" w:rsidP="00E778D8">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All the HRGs shared that they have attended 2-3 meetings conducted by their respective PEs and being contacted them and asked their N/S and condom requirement. </w:t>
      </w:r>
    </w:p>
    <w:p w:rsidR="001348FE" w:rsidRDefault="001348FE" w:rsidP="002E081B">
      <w:pPr>
        <w:pStyle w:val="ListParagraph"/>
        <w:autoSpaceDE w:val="0"/>
        <w:autoSpaceDN w:val="0"/>
        <w:adjustRightInd w:val="0"/>
        <w:spacing w:before="120" w:after="120" w:line="240" w:lineRule="auto"/>
        <w:ind w:left="540"/>
        <w:contextualSpacing w:val="0"/>
        <w:jc w:val="both"/>
        <w:rPr>
          <w:rFonts w:ascii="Times New Roman" w:hAnsi="Times New Roman" w:cs="Times New Roman"/>
          <w:bCs/>
          <w:sz w:val="24"/>
          <w:szCs w:val="24"/>
        </w:rPr>
      </w:pPr>
    </w:p>
    <w:p w:rsidR="002B609D" w:rsidRPr="00AC5667" w:rsidRDefault="002B609D"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XII. Commodities</w:t>
      </w:r>
    </w:p>
    <w:p w:rsidR="00BC7D4F" w:rsidRPr="00F14A10" w:rsidRDefault="00BC7D4F" w:rsidP="00E778D8">
      <w:pPr>
        <w:autoSpaceDE w:val="0"/>
        <w:autoSpaceDN w:val="0"/>
        <w:adjustRightInd w:val="0"/>
        <w:spacing w:after="0" w:line="240" w:lineRule="auto"/>
        <w:jc w:val="both"/>
        <w:rPr>
          <w:rFonts w:ascii="Times New Roman" w:hAnsi="Times New Roman" w:cs="Times New Roman"/>
          <w:sz w:val="24"/>
          <w:szCs w:val="24"/>
        </w:rPr>
      </w:pPr>
      <w:r w:rsidRPr="007A3712">
        <w:rPr>
          <w:rFonts w:ascii="Times New Roman" w:hAnsi="Times New Roman" w:cs="Times New Roman"/>
          <w:sz w:val="24"/>
          <w:szCs w:val="24"/>
        </w:rPr>
        <w:t xml:space="preserve">Condom demand is being calculated by following </w:t>
      </w:r>
      <w:r>
        <w:rPr>
          <w:rFonts w:ascii="Times New Roman" w:hAnsi="Times New Roman" w:cs="Times New Roman"/>
          <w:sz w:val="24"/>
          <w:szCs w:val="24"/>
        </w:rPr>
        <w:t>week recall method:</w:t>
      </w:r>
      <w:r w:rsidRPr="007A3712">
        <w:rPr>
          <w:rFonts w:ascii="Times New Roman" w:hAnsi="Times New Roman" w:cs="Times New Roman"/>
          <w:sz w:val="24"/>
          <w:szCs w:val="24"/>
        </w:rPr>
        <w:t xml:space="preserve"> </w:t>
      </w:r>
      <w:r>
        <w:rPr>
          <w:rFonts w:ascii="Times New Roman" w:hAnsi="Times New Roman" w:cs="Times New Roman"/>
          <w:sz w:val="24"/>
          <w:szCs w:val="24"/>
        </w:rPr>
        <w:t>No. of sexual act</w:t>
      </w:r>
      <w:r w:rsidR="00E778D8">
        <w:rPr>
          <w:rFonts w:ascii="Times New Roman" w:hAnsi="Times New Roman" w:cs="Times New Roman"/>
          <w:sz w:val="24"/>
          <w:szCs w:val="24"/>
        </w:rPr>
        <w:t xml:space="preserve">, </w:t>
      </w:r>
      <w:r w:rsidRPr="007A3712">
        <w:rPr>
          <w:rFonts w:ascii="Times New Roman" w:hAnsi="Times New Roman" w:cs="Times New Roman"/>
          <w:sz w:val="24"/>
          <w:szCs w:val="24"/>
        </w:rPr>
        <w:t>Use of condom</w:t>
      </w:r>
      <w:r w:rsidR="00E778D8">
        <w:rPr>
          <w:rFonts w:ascii="Times New Roman" w:hAnsi="Times New Roman" w:cs="Times New Roman"/>
          <w:sz w:val="24"/>
          <w:szCs w:val="24"/>
        </w:rPr>
        <w:t xml:space="preserve"> and </w:t>
      </w:r>
      <w:r>
        <w:rPr>
          <w:rFonts w:ascii="Times New Roman" w:hAnsi="Times New Roman" w:cs="Times New Roman"/>
          <w:sz w:val="24"/>
          <w:szCs w:val="24"/>
        </w:rPr>
        <w:t>Condom bought</w:t>
      </w:r>
      <w:r w:rsidR="00E778D8">
        <w:rPr>
          <w:rFonts w:ascii="Times New Roman" w:hAnsi="Times New Roman" w:cs="Times New Roman"/>
          <w:sz w:val="24"/>
          <w:szCs w:val="24"/>
        </w:rPr>
        <w:t xml:space="preserve">. </w:t>
      </w:r>
      <w:r>
        <w:rPr>
          <w:rFonts w:ascii="Times New Roman" w:hAnsi="Times New Roman" w:cs="Times New Roman"/>
          <w:sz w:val="24"/>
          <w:szCs w:val="24"/>
        </w:rPr>
        <w:t>N/S demand is calculated by frequency of injecting drug: daily/weekly/occasionally</w:t>
      </w:r>
      <w:r w:rsidR="00E778D8">
        <w:rPr>
          <w:rFonts w:ascii="Times New Roman" w:hAnsi="Times New Roman" w:cs="Times New Roman"/>
          <w:sz w:val="24"/>
          <w:szCs w:val="24"/>
        </w:rPr>
        <w:t xml:space="preserve">. </w:t>
      </w:r>
      <w:r>
        <w:rPr>
          <w:rFonts w:ascii="Times New Roman" w:hAnsi="Times New Roman" w:cs="Times New Roman"/>
          <w:sz w:val="24"/>
          <w:szCs w:val="24"/>
        </w:rPr>
        <w:tab/>
        <w:t xml:space="preserve">And the project/hotspots level planning for condoms is based on the requirements of individual HRGs in each </w:t>
      </w:r>
      <w:r w:rsidR="00A835B5">
        <w:rPr>
          <w:rFonts w:ascii="Times New Roman" w:hAnsi="Times New Roman" w:cs="Times New Roman"/>
          <w:sz w:val="24"/>
          <w:szCs w:val="24"/>
        </w:rPr>
        <w:t>site</w:t>
      </w:r>
      <w:r>
        <w:rPr>
          <w:rFonts w:ascii="Times New Roman" w:hAnsi="Times New Roman" w:cs="Times New Roman"/>
          <w:sz w:val="24"/>
          <w:szCs w:val="24"/>
        </w:rPr>
        <w:t xml:space="preserve"> the project is covering. </w:t>
      </w:r>
      <w:r w:rsidRPr="00F14A10">
        <w:rPr>
          <w:rFonts w:ascii="Times New Roman" w:hAnsi="Times New Roman" w:cs="Times New Roman"/>
          <w:sz w:val="24"/>
          <w:szCs w:val="24"/>
        </w:rPr>
        <w:t xml:space="preserve">The </w:t>
      </w:r>
      <w:r>
        <w:rPr>
          <w:rFonts w:ascii="Times New Roman" w:hAnsi="Times New Roman" w:cs="Times New Roman"/>
          <w:sz w:val="24"/>
          <w:szCs w:val="24"/>
        </w:rPr>
        <w:t>hotspots level is</w:t>
      </w:r>
      <w:r w:rsidRPr="00F14A10">
        <w:rPr>
          <w:rFonts w:ascii="Times New Roman" w:hAnsi="Times New Roman" w:cs="Times New Roman"/>
          <w:sz w:val="24"/>
          <w:szCs w:val="24"/>
        </w:rPr>
        <w:t xml:space="preserve"> different </w:t>
      </w:r>
      <w:r>
        <w:rPr>
          <w:rFonts w:ascii="Times New Roman" w:hAnsi="Times New Roman" w:cs="Times New Roman"/>
          <w:sz w:val="24"/>
          <w:szCs w:val="24"/>
        </w:rPr>
        <w:t xml:space="preserve">from each </w:t>
      </w:r>
      <w:r w:rsidRPr="00F14A10">
        <w:rPr>
          <w:rFonts w:ascii="Times New Roman" w:hAnsi="Times New Roman" w:cs="Times New Roman"/>
          <w:sz w:val="24"/>
          <w:szCs w:val="24"/>
        </w:rPr>
        <w:t xml:space="preserve">as per the variation in </w:t>
      </w:r>
      <w:r>
        <w:rPr>
          <w:rFonts w:ascii="Times New Roman" w:hAnsi="Times New Roman" w:cs="Times New Roman"/>
          <w:sz w:val="24"/>
          <w:szCs w:val="24"/>
        </w:rPr>
        <w:t xml:space="preserve">number of HRGs, </w:t>
      </w:r>
      <w:r w:rsidRPr="00F14A10">
        <w:rPr>
          <w:rFonts w:ascii="Times New Roman" w:hAnsi="Times New Roman" w:cs="Times New Roman"/>
          <w:sz w:val="24"/>
          <w:szCs w:val="24"/>
        </w:rPr>
        <w:t>needs, spots, risks and vulnerabilities.</w:t>
      </w:r>
      <w:r w:rsidR="00BB08EB">
        <w:rPr>
          <w:rFonts w:ascii="Times New Roman" w:hAnsi="Times New Roman" w:cs="Times New Roman"/>
          <w:sz w:val="24"/>
          <w:szCs w:val="24"/>
        </w:rPr>
        <w:t xml:space="preserve"> Some reported that they were encouraged by their elders to visit TI project and avail counseling and HIV testing.</w:t>
      </w:r>
    </w:p>
    <w:p w:rsidR="00BA6774" w:rsidRPr="00AC5667" w:rsidRDefault="00BA6774" w:rsidP="002E081B">
      <w:pPr>
        <w:autoSpaceDE w:val="0"/>
        <w:autoSpaceDN w:val="0"/>
        <w:adjustRightInd w:val="0"/>
        <w:spacing w:before="120" w:after="120" w:line="240" w:lineRule="auto"/>
        <w:ind w:left="540"/>
        <w:rPr>
          <w:rFonts w:ascii="Times New Roman" w:hAnsi="Times New Roman" w:cs="Times New Roman"/>
          <w:sz w:val="24"/>
          <w:szCs w:val="24"/>
        </w:rPr>
      </w:pPr>
    </w:p>
    <w:p w:rsidR="002B609D" w:rsidRPr="00AC5667" w:rsidRDefault="002B609D"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XIII. Enabling environment</w:t>
      </w:r>
    </w:p>
    <w:p w:rsidR="00A35197" w:rsidRDefault="00E76CD3" w:rsidP="00E76CD3">
      <w:pPr>
        <w:spacing w:before="120" w:after="120" w:line="240" w:lineRule="auto"/>
        <w:jc w:val="both"/>
        <w:rPr>
          <w:rFonts w:ascii="Times New Roman" w:hAnsi="Times New Roman" w:cs="Times New Roman"/>
          <w:sz w:val="24"/>
          <w:szCs w:val="24"/>
        </w:rPr>
      </w:pPr>
      <w:r w:rsidRPr="00E76CD3">
        <w:rPr>
          <w:rFonts w:ascii="Times New Roman" w:hAnsi="Times New Roman" w:cs="Times New Roman"/>
          <w:sz w:val="24"/>
          <w:szCs w:val="24"/>
        </w:rPr>
        <w:t>Advocacy meetings have been conducted with key stakeholders at various levels in both the years. Proper documentation with action points maintained and follow-up are done by PD, PM and ORWs through one-to-one meetings. 3 meetings were conducted in 2014-15 and 1 large group meeting in 2015-16.</w:t>
      </w:r>
      <w:r w:rsidR="00BB08EB">
        <w:rPr>
          <w:rFonts w:ascii="Times New Roman" w:hAnsi="Times New Roman" w:cs="Times New Roman"/>
          <w:sz w:val="24"/>
          <w:szCs w:val="24"/>
        </w:rPr>
        <w:t xml:space="preserve"> It was reported by the project team as well as the stakeholders that the from 2014 onwards the stakeholders have been involved in referrals of HRGs as well general public to TI clinic for information, counselling, further referral to CHC and for availing project services.</w:t>
      </w:r>
      <w:r w:rsidR="00575C1C">
        <w:rPr>
          <w:rFonts w:ascii="Times New Roman" w:hAnsi="Times New Roman" w:cs="Times New Roman"/>
          <w:sz w:val="24"/>
          <w:szCs w:val="24"/>
        </w:rPr>
        <w:t xml:space="preserve"> HRGs also reported that the PD and project team meeting with their village elders and leaders and making them understand the issues of STI, HIV and drug use and to encourage the HRGs avail services from the TI. Following this meeting, they have observed less discrimination towards them.</w:t>
      </w:r>
    </w:p>
    <w:p w:rsidR="00E76CD3" w:rsidRPr="00F3216E" w:rsidRDefault="00E76CD3" w:rsidP="00E76CD3">
      <w:pPr>
        <w:spacing w:before="120" w:after="120" w:line="240" w:lineRule="auto"/>
        <w:jc w:val="both"/>
        <w:rPr>
          <w:rFonts w:ascii="Times New Roman" w:hAnsi="Times New Roman" w:cs="Times New Roman"/>
          <w:sz w:val="24"/>
          <w:szCs w:val="24"/>
        </w:rPr>
      </w:pPr>
      <w:r w:rsidRPr="00E76CD3">
        <w:rPr>
          <w:rFonts w:ascii="Times New Roman" w:hAnsi="Times New Roman" w:cs="Times New Roman"/>
          <w:sz w:val="24"/>
          <w:szCs w:val="24"/>
        </w:rPr>
        <w:t>8 members team has been constituted and functional. Only 1 crisis reported in 2014-15 was referred to IDS Tuensang (TI NGO) for intervention. IDS were onsite to address a public organization that has called on ban of drug use within its jurisdictions. The crisis was addressed by IDS.</w:t>
      </w:r>
    </w:p>
    <w:p w:rsidR="00A075C6" w:rsidRPr="00AC5667" w:rsidRDefault="00B429AE" w:rsidP="00FF13C7">
      <w:pPr>
        <w:autoSpaceDE w:val="0"/>
        <w:autoSpaceDN w:val="0"/>
        <w:adjustRightInd w:val="0"/>
        <w:spacing w:before="120" w:after="120" w:line="240" w:lineRule="auto"/>
        <w:ind w:left="540"/>
        <w:jc w:val="both"/>
        <w:rPr>
          <w:rFonts w:ascii="Times New Roman" w:hAnsi="Times New Roman" w:cs="Times New Roman"/>
          <w:sz w:val="24"/>
          <w:szCs w:val="24"/>
        </w:rPr>
      </w:pPr>
      <w:r w:rsidRPr="00C625CC">
        <w:rPr>
          <w:rFonts w:ascii="Times New Roman" w:hAnsi="Times New Roman" w:cs="Times New Roman"/>
          <w:bCs/>
          <w:sz w:val="24"/>
          <w:szCs w:val="24"/>
        </w:rPr>
        <w:t xml:space="preserve"> </w:t>
      </w:r>
    </w:p>
    <w:p w:rsidR="002B609D" w:rsidRPr="00AC5667" w:rsidRDefault="002B609D"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 xml:space="preserve">XIV. Social protection schemes / innovation at project level HRG availed welfare schemes, social entitlements etc. </w:t>
      </w:r>
    </w:p>
    <w:p w:rsidR="00D4164B" w:rsidRDefault="000012E6" w:rsidP="000012E6">
      <w:p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3 IDU HRGs were registered in Building &amp; Construction Workers Schemes under Department Labour &amp; Employment Department in 2015-16.</w:t>
      </w:r>
    </w:p>
    <w:p w:rsidR="00BA6774" w:rsidRPr="00AC5667" w:rsidRDefault="00BA6774" w:rsidP="002E081B">
      <w:pPr>
        <w:autoSpaceDE w:val="0"/>
        <w:autoSpaceDN w:val="0"/>
        <w:adjustRightInd w:val="0"/>
        <w:spacing w:before="120" w:after="120" w:line="240" w:lineRule="auto"/>
        <w:ind w:left="540" w:hanging="540"/>
        <w:rPr>
          <w:rFonts w:ascii="Times New Roman" w:hAnsi="Times New Roman" w:cs="Times New Roman"/>
          <w:sz w:val="24"/>
          <w:szCs w:val="24"/>
        </w:rPr>
      </w:pPr>
    </w:p>
    <w:p w:rsidR="00170F07" w:rsidRPr="00AC5667" w:rsidRDefault="00170F07"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XV. Best Practices if any </w:t>
      </w:r>
    </w:p>
    <w:p w:rsidR="00A00A63" w:rsidRDefault="000C27CA" w:rsidP="000C27CA">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Systematic and targeted advocacy initiatives at all level which has resulted in greater understanding of the TI project among stakeholders and community at large. It has also contributed to reduction in discrimination among IDUs and PLHAs. Stakeholders and general public are referring HRGs and others to TI for availing counselling, </w:t>
      </w:r>
      <w:r w:rsidR="007B6C1F">
        <w:rPr>
          <w:rFonts w:ascii="Times New Roman" w:hAnsi="Times New Roman" w:cs="Times New Roman"/>
          <w:sz w:val="24"/>
          <w:szCs w:val="24"/>
        </w:rPr>
        <w:t xml:space="preserve">information, </w:t>
      </w:r>
      <w:r>
        <w:rPr>
          <w:rFonts w:ascii="Times New Roman" w:hAnsi="Times New Roman" w:cs="Times New Roman"/>
          <w:sz w:val="24"/>
          <w:szCs w:val="24"/>
        </w:rPr>
        <w:t>preventive services.</w:t>
      </w:r>
    </w:p>
    <w:p w:rsidR="000C27CA" w:rsidRPr="000C27CA" w:rsidRDefault="000C27CA" w:rsidP="000C27CA">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Regular coordination meetings initiated by the NGO with doctors and staff at CHC Noklak has gained greater support towards the project. TI is looked upon by the people in Noklak area as trusted source of information, referral point to avail health services. In the absence of the part-time doctor, other doctor at CHC fills the doctor’s day at TI clinic.</w:t>
      </w:r>
      <w:r w:rsidR="0025472C">
        <w:rPr>
          <w:rFonts w:ascii="Times New Roman" w:hAnsi="Times New Roman" w:cs="Times New Roman"/>
          <w:sz w:val="24"/>
          <w:szCs w:val="24"/>
        </w:rPr>
        <w:t xml:space="preserve"> Similarly, in the absence of ICTC counsellor at CHC, the TI counsellor is requested to fill in at CHC.</w:t>
      </w:r>
    </w:p>
    <w:p w:rsidR="0034300D" w:rsidRDefault="0034300D" w:rsidP="00A85D74">
      <w:pPr>
        <w:spacing w:before="120" w:after="120" w:line="240" w:lineRule="auto"/>
        <w:ind w:left="540"/>
        <w:jc w:val="both"/>
        <w:rPr>
          <w:rFonts w:ascii="Times New Roman" w:hAnsi="Times New Roman" w:cs="Times New Roman"/>
          <w:sz w:val="24"/>
          <w:szCs w:val="24"/>
        </w:rPr>
      </w:pPr>
    </w:p>
    <w:p w:rsidR="00170F07" w:rsidRDefault="00170F07" w:rsidP="0034300D">
      <w:pPr>
        <w:spacing w:before="120" w:after="120" w:line="240" w:lineRule="auto"/>
        <w:ind w:left="567"/>
        <w:rPr>
          <w:rFonts w:ascii="Times New Roman" w:hAnsi="Times New Roman" w:cs="Times New Roman"/>
          <w:sz w:val="24"/>
          <w:szCs w:val="24"/>
        </w:rPr>
      </w:pPr>
    </w:p>
    <w:p w:rsidR="00997937" w:rsidRPr="0034300D" w:rsidRDefault="00997937" w:rsidP="0034300D">
      <w:pPr>
        <w:spacing w:before="120" w:after="120" w:line="240" w:lineRule="auto"/>
        <w:rPr>
          <w:rFonts w:ascii="Times New Roman" w:hAnsi="Times New Roman" w:cs="Times New Roman"/>
          <w:sz w:val="24"/>
          <w:szCs w:val="24"/>
        </w:rPr>
      </w:pPr>
    </w:p>
    <w:sectPr w:rsidR="00997937" w:rsidRPr="0034300D" w:rsidSect="00901C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86499E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B12C01"/>
    <w:multiLevelType w:val="hybridMultilevel"/>
    <w:tmpl w:val="0F4E9532"/>
    <w:lvl w:ilvl="0" w:tplc="1D1296CC">
      <w:start w:val="1"/>
      <w:numFmt w:val="bullet"/>
      <w:lvlText w:val=""/>
      <w:lvlJc w:val="left"/>
      <w:pPr>
        <w:ind w:left="720" w:hanging="360"/>
      </w:pPr>
      <w:rPr>
        <w:rFonts w:ascii="Symbol" w:hAnsi="Symbol" w:hint="default"/>
        <w:sz w:val="24"/>
        <w:szCs w:val="24"/>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5054942"/>
    <w:multiLevelType w:val="hybridMultilevel"/>
    <w:tmpl w:val="7858482A"/>
    <w:lvl w:ilvl="0" w:tplc="E5D4722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74B87"/>
    <w:multiLevelType w:val="hybridMultilevel"/>
    <w:tmpl w:val="592A0E1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nsid w:val="0A94763E"/>
    <w:multiLevelType w:val="hybridMultilevel"/>
    <w:tmpl w:val="403CA886"/>
    <w:lvl w:ilvl="0" w:tplc="AF4A348C">
      <w:start w:val="1"/>
      <w:numFmt w:val="bullet"/>
      <w:lvlText w:val=""/>
      <w:lvlJc w:val="left"/>
      <w:pPr>
        <w:ind w:left="360" w:hanging="360"/>
      </w:pPr>
      <w:rPr>
        <w:rFonts w:ascii="Symbol" w:hAnsi="Symbol" w:hint="default"/>
        <w:color w:val="auto"/>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nsid w:val="0F01507B"/>
    <w:multiLevelType w:val="hybridMultilevel"/>
    <w:tmpl w:val="8180A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8170A6"/>
    <w:multiLevelType w:val="hybridMultilevel"/>
    <w:tmpl w:val="97DC5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AD48A6"/>
    <w:multiLevelType w:val="hybridMultilevel"/>
    <w:tmpl w:val="B524B1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5393D9C"/>
    <w:multiLevelType w:val="hybridMultilevel"/>
    <w:tmpl w:val="0EC6142E"/>
    <w:lvl w:ilvl="0" w:tplc="4009000F">
      <w:start w:val="1"/>
      <w:numFmt w:val="decimal"/>
      <w:lvlText w:val="%1."/>
      <w:lvlJc w:val="left"/>
      <w:pPr>
        <w:ind w:left="720" w:hanging="360"/>
      </w:pPr>
      <w:rPr>
        <w:rFonts w:hint="default"/>
      </w:rPr>
    </w:lvl>
    <w:lvl w:ilvl="1" w:tplc="8B4200CA">
      <w:start w:val="1"/>
      <w:numFmt w:val="lowerLetter"/>
      <w:lvlText w:val="%2)"/>
      <w:lvlJc w:val="left"/>
      <w:pPr>
        <w:tabs>
          <w:tab w:val="num" w:pos="1440"/>
        </w:tabs>
        <w:ind w:left="1440" w:hanging="360"/>
      </w:pPr>
      <w:rPr>
        <w:rFonts w:hint="default"/>
        <w:color w:val="auto"/>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61814C4"/>
    <w:multiLevelType w:val="hybridMultilevel"/>
    <w:tmpl w:val="CA00000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nsid w:val="2A92659A"/>
    <w:multiLevelType w:val="hybridMultilevel"/>
    <w:tmpl w:val="0D945A3A"/>
    <w:lvl w:ilvl="0" w:tplc="4009000F">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2A930233"/>
    <w:multiLevelType w:val="hybridMultilevel"/>
    <w:tmpl w:val="314A545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nsid w:val="2CB149AD"/>
    <w:multiLevelType w:val="hybridMultilevel"/>
    <w:tmpl w:val="880A8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1542C1"/>
    <w:multiLevelType w:val="hybridMultilevel"/>
    <w:tmpl w:val="44DC3A4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cs="Wingdings" w:hint="default"/>
      </w:rPr>
    </w:lvl>
    <w:lvl w:ilvl="3" w:tplc="04090001" w:tentative="1">
      <w:start w:val="1"/>
      <w:numFmt w:val="bullet"/>
      <w:lvlText w:val=""/>
      <w:lvlJc w:val="left"/>
      <w:pPr>
        <w:tabs>
          <w:tab w:val="num" w:pos="3600"/>
        </w:tabs>
        <w:ind w:left="3600" w:hanging="360"/>
      </w:pPr>
      <w:rPr>
        <w:rFonts w:ascii="Symbol" w:hAnsi="Symbol" w:cs="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cs="Wingdings" w:hint="default"/>
      </w:rPr>
    </w:lvl>
    <w:lvl w:ilvl="6" w:tplc="04090001" w:tentative="1">
      <w:start w:val="1"/>
      <w:numFmt w:val="bullet"/>
      <w:lvlText w:val=""/>
      <w:lvlJc w:val="left"/>
      <w:pPr>
        <w:tabs>
          <w:tab w:val="num" w:pos="5760"/>
        </w:tabs>
        <w:ind w:left="5760" w:hanging="360"/>
      </w:pPr>
      <w:rPr>
        <w:rFonts w:ascii="Symbol" w:hAnsi="Symbol" w:cs="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cs="Wingdings" w:hint="default"/>
      </w:rPr>
    </w:lvl>
  </w:abstractNum>
  <w:abstractNum w:abstractNumId="14">
    <w:nsid w:val="2D862E2E"/>
    <w:multiLevelType w:val="hybridMultilevel"/>
    <w:tmpl w:val="B5F639D2"/>
    <w:lvl w:ilvl="0" w:tplc="3240082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DC62F9A"/>
    <w:multiLevelType w:val="hybridMultilevel"/>
    <w:tmpl w:val="E2406C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2DE436E4"/>
    <w:multiLevelType w:val="hybridMultilevel"/>
    <w:tmpl w:val="05BC5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FD67F2"/>
    <w:multiLevelType w:val="hybridMultilevel"/>
    <w:tmpl w:val="ED66E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AC7980"/>
    <w:multiLevelType w:val="hybridMultilevel"/>
    <w:tmpl w:val="01A8EF8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9">
    <w:nsid w:val="3C5F3AB3"/>
    <w:multiLevelType w:val="hybridMultilevel"/>
    <w:tmpl w:val="632E7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D05309B"/>
    <w:multiLevelType w:val="hybridMultilevel"/>
    <w:tmpl w:val="AC6AF6D6"/>
    <w:lvl w:ilvl="0" w:tplc="4009000F">
      <w:start w:val="1"/>
      <w:numFmt w:val="decimal"/>
      <w:lvlText w:val="%1."/>
      <w:lvlJc w:val="left"/>
      <w:pPr>
        <w:ind w:left="900" w:hanging="360"/>
      </w:p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21">
    <w:nsid w:val="3D76234A"/>
    <w:multiLevelType w:val="hybridMultilevel"/>
    <w:tmpl w:val="E868629E"/>
    <w:lvl w:ilvl="0" w:tplc="DFCA0096">
      <w:start w:val="1"/>
      <w:numFmt w:val="lowerLetter"/>
      <w:lvlText w:val="%1)"/>
      <w:lvlJc w:val="left"/>
      <w:pPr>
        <w:ind w:left="360" w:hanging="360"/>
      </w:pPr>
      <w:rPr>
        <w:rFonts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192493E"/>
    <w:multiLevelType w:val="hybridMultilevel"/>
    <w:tmpl w:val="33AC9814"/>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19D6717"/>
    <w:multiLevelType w:val="hybridMultilevel"/>
    <w:tmpl w:val="7550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0C2F0F"/>
    <w:multiLevelType w:val="hybridMultilevel"/>
    <w:tmpl w:val="BE984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155131"/>
    <w:multiLevelType w:val="hybridMultilevel"/>
    <w:tmpl w:val="0770CD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9F91998"/>
    <w:multiLevelType w:val="hybridMultilevel"/>
    <w:tmpl w:val="14066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BB76FFF"/>
    <w:multiLevelType w:val="hybridMultilevel"/>
    <w:tmpl w:val="93209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7208A9"/>
    <w:multiLevelType w:val="hybridMultilevel"/>
    <w:tmpl w:val="F77840E0"/>
    <w:lvl w:ilvl="0" w:tplc="3240082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D8E7A61"/>
    <w:multiLevelType w:val="hybridMultilevel"/>
    <w:tmpl w:val="14488B0A"/>
    <w:lvl w:ilvl="0" w:tplc="4412D0B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60104B"/>
    <w:multiLevelType w:val="hybridMultilevel"/>
    <w:tmpl w:val="6D5835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7AD4467"/>
    <w:multiLevelType w:val="hybridMultilevel"/>
    <w:tmpl w:val="E26CD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CF3114F"/>
    <w:multiLevelType w:val="hybridMultilevel"/>
    <w:tmpl w:val="4D680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7F422C"/>
    <w:multiLevelType w:val="hybridMultilevel"/>
    <w:tmpl w:val="9DBE2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A96CF6"/>
    <w:multiLevelType w:val="hybridMultilevel"/>
    <w:tmpl w:val="AFDE79AE"/>
    <w:lvl w:ilvl="0" w:tplc="4009000F">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66EF198B"/>
    <w:multiLevelType w:val="hybridMultilevel"/>
    <w:tmpl w:val="DBE8D4C4"/>
    <w:lvl w:ilvl="0" w:tplc="5E2C2D14">
      <w:start w:val="1"/>
      <w:numFmt w:val="decimal"/>
      <w:lvlText w:val="%1."/>
      <w:lvlJc w:val="left"/>
      <w:pPr>
        <w:ind w:left="360" w:hanging="360"/>
      </w:pPr>
      <w:rPr>
        <w:rFonts w:hint="default"/>
        <w:color w:val="00000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8C0651A"/>
    <w:multiLevelType w:val="hybridMultilevel"/>
    <w:tmpl w:val="BA0C180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7">
    <w:nsid w:val="68F66EDB"/>
    <w:multiLevelType w:val="hybridMultilevel"/>
    <w:tmpl w:val="5810B38C"/>
    <w:lvl w:ilvl="0" w:tplc="949A49E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295438"/>
    <w:multiLevelType w:val="hybridMultilevel"/>
    <w:tmpl w:val="6F9C232A"/>
    <w:lvl w:ilvl="0" w:tplc="4412D0B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F6F40B7"/>
    <w:multiLevelType w:val="hybridMultilevel"/>
    <w:tmpl w:val="F98C37BE"/>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2BA2443"/>
    <w:multiLevelType w:val="hybridMultilevel"/>
    <w:tmpl w:val="C6A438F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1">
    <w:nsid w:val="78A819DE"/>
    <w:multiLevelType w:val="hybridMultilevel"/>
    <w:tmpl w:val="3C120962"/>
    <w:lvl w:ilvl="0" w:tplc="1D1296CC">
      <w:start w:val="1"/>
      <w:numFmt w:val="bullet"/>
      <w:lvlText w:val=""/>
      <w:lvlJc w:val="left"/>
      <w:pPr>
        <w:ind w:left="720" w:hanging="360"/>
      </w:pPr>
      <w:rPr>
        <w:rFonts w:ascii="Symbol" w:hAnsi="Symbol" w:hint="default"/>
        <w:sz w:val="24"/>
        <w:szCs w:val="24"/>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nsid w:val="795D4507"/>
    <w:multiLevelType w:val="hybridMultilevel"/>
    <w:tmpl w:val="9ABEE41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3">
    <w:nsid w:val="7A316BF0"/>
    <w:multiLevelType w:val="hybridMultilevel"/>
    <w:tmpl w:val="E1F2A26A"/>
    <w:lvl w:ilvl="0" w:tplc="6748B680">
      <w:start w:val="1"/>
      <w:numFmt w:val="bullet"/>
      <w:lvlText w:val=""/>
      <w:lvlJc w:val="left"/>
      <w:pPr>
        <w:ind w:left="360" w:hanging="360"/>
      </w:pPr>
      <w:rPr>
        <w:rFonts w:ascii="Symbol" w:hAnsi="Symbol" w:hint="default"/>
        <w:color w:val="1F497D" w:themeColor="text2"/>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num w:numId="1">
    <w:abstractNumId w:val="37"/>
  </w:num>
  <w:num w:numId="2">
    <w:abstractNumId w:val="19"/>
  </w:num>
  <w:num w:numId="3">
    <w:abstractNumId w:val="2"/>
  </w:num>
  <w:num w:numId="4">
    <w:abstractNumId w:val="27"/>
  </w:num>
  <w:num w:numId="5">
    <w:abstractNumId w:val="16"/>
  </w:num>
  <w:num w:numId="6">
    <w:abstractNumId w:val="24"/>
  </w:num>
  <w:num w:numId="7">
    <w:abstractNumId w:val="13"/>
  </w:num>
  <w:num w:numId="8">
    <w:abstractNumId w:val="8"/>
  </w:num>
  <w:num w:numId="9">
    <w:abstractNumId w:val="6"/>
  </w:num>
  <w:num w:numId="10">
    <w:abstractNumId w:val="0"/>
  </w:num>
  <w:num w:numId="11">
    <w:abstractNumId w:val="23"/>
  </w:num>
  <w:num w:numId="12">
    <w:abstractNumId w:val="30"/>
  </w:num>
  <w:num w:numId="13">
    <w:abstractNumId w:val="21"/>
  </w:num>
  <w:num w:numId="14">
    <w:abstractNumId w:val="34"/>
  </w:num>
  <w:num w:numId="15">
    <w:abstractNumId w:val="33"/>
  </w:num>
  <w:num w:numId="16">
    <w:abstractNumId w:val="10"/>
  </w:num>
  <w:num w:numId="17">
    <w:abstractNumId w:val="12"/>
  </w:num>
  <w:num w:numId="18">
    <w:abstractNumId w:val="17"/>
  </w:num>
  <w:num w:numId="19">
    <w:abstractNumId w:val="26"/>
  </w:num>
  <w:num w:numId="20">
    <w:abstractNumId w:val="35"/>
  </w:num>
  <w:num w:numId="21">
    <w:abstractNumId w:val="32"/>
  </w:num>
  <w:num w:numId="22">
    <w:abstractNumId w:val="29"/>
  </w:num>
  <w:num w:numId="23">
    <w:abstractNumId w:val="38"/>
  </w:num>
  <w:num w:numId="24">
    <w:abstractNumId w:val="7"/>
  </w:num>
  <w:num w:numId="25">
    <w:abstractNumId w:val="25"/>
  </w:num>
  <w:num w:numId="26">
    <w:abstractNumId w:val="31"/>
  </w:num>
  <w:num w:numId="27">
    <w:abstractNumId w:val="5"/>
  </w:num>
  <w:num w:numId="28">
    <w:abstractNumId w:val="15"/>
  </w:num>
  <w:num w:numId="29">
    <w:abstractNumId w:val="39"/>
  </w:num>
  <w:num w:numId="30">
    <w:abstractNumId w:val="1"/>
  </w:num>
  <w:num w:numId="31">
    <w:abstractNumId w:val="22"/>
  </w:num>
  <w:num w:numId="32">
    <w:abstractNumId w:val="41"/>
  </w:num>
  <w:num w:numId="33">
    <w:abstractNumId w:val="20"/>
  </w:num>
  <w:num w:numId="34">
    <w:abstractNumId w:val="42"/>
  </w:num>
  <w:num w:numId="35">
    <w:abstractNumId w:val="9"/>
  </w:num>
  <w:num w:numId="36">
    <w:abstractNumId w:val="11"/>
  </w:num>
  <w:num w:numId="37">
    <w:abstractNumId w:val="18"/>
  </w:num>
  <w:num w:numId="38">
    <w:abstractNumId w:val="3"/>
  </w:num>
  <w:num w:numId="39">
    <w:abstractNumId w:val="43"/>
  </w:num>
  <w:num w:numId="40">
    <w:abstractNumId w:val="36"/>
  </w:num>
  <w:num w:numId="41">
    <w:abstractNumId w:val="40"/>
  </w:num>
  <w:num w:numId="42">
    <w:abstractNumId w:val="4"/>
  </w:num>
  <w:num w:numId="43">
    <w:abstractNumId w:val="14"/>
  </w:num>
  <w:num w:numId="44">
    <w:abstractNumId w:val="2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savePreviewPicture/>
  <w:compat/>
  <w:rsids>
    <w:rsidRoot w:val="0022330B"/>
    <w:rsid w:val="000012E6"/>
    <w:rsid w:val="000101A8"/>
    <w:rsid w:val="00025C19"/>
    <w:rsid w:val="00026B78"/>
    <w:rsid w:val="00030277"/>
    <w:rsid w:val="00030688"/>
    <w:rsid w:val="000376B9"/>
    <w:rsid w:val="00041774"/>
    <w:rsid w:val="00052E49"/>
    <w:rsid w:val="00053523"/>
    <w:rsid w:val="00056DE3"/>
    <w:rsid w:val="000746F0"/>
    <w:rsid w:val="0008209A"/>
    <w:rsid w:val="00086927"/>
    <w:rsid w:val="00090576"/>
    <w:rsid w:val="00092915"/>
    <w:rsid w:val="000A0631"/>
    <w:rsid w:val="000A1285"/>
    <w:rsid w:val="000A52B9"/>
    <w:rsid w:val="000A795F"/>
    <w:rsid w:val="000B51C1"/>
    <w:rsid w:val="000C27CA"/>
    <w:rsid w:val="000D143E"/>
    <w:rsid w:val="000D1BA4"/>
    <w:rsid w:val="000D366C"/>
    <w:rsid w:val="000D6A56"/>
    <w:rsid w:val="000D78A3"/>
    <w:rsid w:val="000E3690"/>
    <w:rsid w:val="000E5090"/>
    <w:rsid w:val="000F6F71"/>
    <w:rsid w:val="0010502A"/>
    <w:rsid w:val="00106ED8"/>
    <w:rsid w:val="00110EDE"/>
    <w:rsid w:val="00111777"/>
    <w:rsid w:val="00113363"/>
    <w:rsid w:val="00115B8B"/>
    <w:rsid w:val="001167BC"/>
    <w:rsid w:val="00117CEF"/>
    <w:rsid w:val="0012457D"/>
    <w:rsid w:val="00125349"/>
    <w:rsid w:val="00125402"/>
    <w:rsid w:val="001264B5"/>
    <w:rsid w:val="00127CD8"/>
    <w:rsid w:val="0013109A"/>
    <w:rsid w:val="0013199A"/>
    <w:rsid w:val="00133290"/>
    <w:rsid w:val="001348FE"/>
    <w:rsid w:val="00140101"/>
    <w:rsid w:val="00142140"/>
    <w:rsid w:val="00142AB6"/>
    <w:rsid w:val="00143BCA"/>
    <w:rsid w:val="001570E7"/>
    <w:rsid w:val="00166249"/>
    <w:rsid w:val="00170014"/>
    <w:rsid w:val="00170F07"/>
    <w:rsid w:val="00171E2C"/>
    <w:rsid w:val="00175381"/>
    <w:rsid w:val="00180A00"/>
    <w:rsid w:val="00181C6C"/>
    <w:rsid w:val="00191B51"/>
    <w:rsid w:val="001A06DD"/>
    <w:rsid w:val="001A4712"/>
    <w:rsid w:val="001B5A11"/>
    <w:rsid w:val="001C0E82"/>
    <w:rsid w:val="001C2353"/>
    <w:rsid w:val="001D3662"/>
    <w:rsid w:val="001D6763"/>
    <w:rsid w:val="001D6768"/>
    <w:rsid w:val="001F04E5"/>
    <w:rsid w:val="00204D1A"/>
    <w:rsid w:val="00212938"/>
    <w:rsid w:val="00212EBE"/>
    <w:rsid w:val="00214378"/>
    <w:rsid w:val="0022168F"/>
    <w:rsid w:val="0022330B"/>
    <w:rsid w:val="00231F7C"/>
    <w:rsid w:val="002332E9"/>
    <w:rsid w:val="002333D7"/>
    <w:rsid w:val="00234DD8"/>
    <w:rsid w:val="002350DF"/>
    <w:rsid w:val="00236F94"/>
    <w:rsid w:val="00243596"/>
    <w:rsid w:val="0024548D"/>
    <w:rsid w:val="0025472C"/>
    <w:rsid w:val="00261ABF"/>
    <w:rsid w:val="00261D47"/>
    <w:rsid w:val="00262BCD"/>
    <w:rsid w:val="00265250"/>
    <w:rsid w:val="00283B24"/>
    <w:rsid w:val="00283F91"/>
    <w:rsid w:val="00290D22"/>
    <w:rsid w:val="00292D8F"/>
    <w:rsid w:val="00296105"/>
    <w:rsid w:val="002A1300"/>
    <w:rsid w:val="002A458B"/>
    <w:rsid w:val="002A7C91"/>
    <w:rsid w:val="002B1955"/>
    <w:rsid w:val="002B609D"/>
    <w:rsid w:val="002C0CFA"/>
    <w:rsid w:val="002C3ED7"/>
    <w:rsid w:val="002C437C"/>
    <w:rsid w:val="002C4A40"/>
    <w:rsid w:val="002C6D8B"/>
    <w:rsid w:val="002D2DD7"/>
    <w:rsid w:val="002D38A1"/>
    <w:rsid w:val="002D5851"/>
    <w:rsid w:val="002E081B"/>
    <w:rsid w:val="002E37CF"/>
    <w:rsid w:val="002F0D35"/>
    <w:rsid w:val="002F28F3"/>
    <w:rsid w:val="002F5A2A"/>
    <w:rsid w:val="00300E0E"/>
    <w:rsid w:val="00313B23"/>
    <w:rsid w:val="0031545B"/>
    <w:rsid w:val="00316087"/>
    <w:rsid w:val="003233C0"/>
    <w:rsid w:val="00331988"/>
    <w:rsid w:val="003379B2"/>
    <w:rsid w:val="00340885"/>
    <w:rsid w:val="00341C5B"/>
    <w:rsid w:val="0034300D"/>
    <w:rsid w:val="0034556E"/>
    <w:rsid w:val="00346108"/>
    <w:rsid w:val="00351C39"/>
    <w:rsid w:val="003602B7"/>
    <w:rsid w:val="00372BFF"/>
    <w:rsid w:val="00374601"/>
    <w:rsid w:val="0038423A"/>
    <w:rsid w:val="00387157"/>
    <w:rsid w:val="0038787C"/>
    <w:rsid w:val="003A2B0F"/>
    <w:rsid w:val="003A7EF3"/>
    <w:rsid w:val="003B2122"/>
    <w:rsid w:val="003D38E7"/>
    <w:rsid w:val="003D4558"/>
    <w:rsid w:val="003D79D0"/>
    <w:rsid w:val="003E1F88"/>
    <w:rsid w:val="003E5388"/>
    <w:rsid w:val="003E5763"/>
    <w:rsid w:val="003F2903"/>
    <w:rsid w:val="004117F4"/>
    <w:rsid w:val="0042176B"/>
    <w:rsid w:val="00421F29"/>
    <w:rsid w:val="004266D9"/>
    <w:rsid w:val="00431473"/>
    <w:rsid w:val="00440B03"/>
    <w:rsid w:val="00453853"/>
    <w:rsid w:val="00467265"/>
    <w:rsid w:val="004679C7"/>
    <w:rsid w:val="00474CB8"/>
    <w:rsid w:val="00494645"/>
    <w:rsid w:val="00495CC0"/>
    <w:rsid w:val="004A2EA4"/>
    <w:rsid w:val="004A2F6C"/>
    <w:rsid w:val="004A729E"/>
    <w:rsid w:val="004A7A10"/>
    <w:rsid w:val="004B041E"/>
    <w:rsid w:val="004B142D"/>
    <w:rsid w:val="004B30CE"/>
    <w:rsid w:val="004B72BE"/>
    <w:rsid w:val="004B7D5F"/>
    <w:rsid w:val="004C523F"/>
    <w:rsid w:val="004C6117"/>
    <w:rsid w:val="004E0930"/>
    <w:rsid w:val="004E0AE4"/>
    <w:rsid w:val="004E1E76"/>
    <w:rsid w:val="004E2BA1"/>
    <w:rsid w:val="004F01AF"/>
    <w:rsid w:val="004F28C6"/>
    <w:rsid w:val="004F6B0A"/>
    <w:rsid w:val="005013E9"/>
    <w:rsid w:val="00501692"/>
    <w:rsid w:val="00505D39"/>
    <w:rsid w:val="005066F9"/>
    <w:rsid w:val="00506858"/>
    <w:rsid w:val="005107AE"/>
    <w:rsid w:val="005133D3"/>
    <w:rsid w:val="00532DEF"/>
    <w:rsid w:val="005372A4"/>
    <w:rsid w:val="00537372"/>
    <w:rsid w:val="005404CF"/>
    <w:rsid w:val="00553C9B"/>
    <w:rsid w:val="00555F75"/>
    <w:rsid w:val="00566E53"/>
    <w:rsid w:val="0057535B"/>
    <w:rsid w:val="00575C1C"/>
    <w:rsid w:val="0057751A"/>
    <w:rsid w:val="00593717"/>
    <w:rsid w:val="005978A3"/>
    <w:rsid w:val="005A0F14"/>
    <w:rsid w:val="005A472D"/>
    <w:rsid w:val="005A56E3"/>
    <w:rsid w:val="005A747D"/>
    <w:rsid w:val="005B0C37"/>
    <w:rsid w:val="005B1987"/>
    <w:rsid w:val="005B2B81"/>
    <w:rsid w:val="005B378B"/>
    <w:rsid w:val="005C3917"/>
    <w:rsid w:val="005D7A25"/>
    <w:rsid w:val="005F4472"/>
    <w:rsid w:val="005F5B6F"/>
    <w:rsid w:val="005F7B10"/>
    <w:rsid w:val="00600EC3"/>
    <w:rsid w:val="00601762"/>
    <w:rsid w:val="006060B6"/>
    <w:rsid w:val="0060642D"/>
    <w:rsid w:val="00616031"/>
    <w:rsid w:val="00627675"/>
    <w:rsid w:val="00636620"/>
    <w:rsid w:val="006575AD"/>
    <w:rsid w:val="006605D7"/>
    <w:rsid w:val="0066366A"/>
    <w:rsid w:val="00667EB3"/>
    <w:rsid w:val="00671459"/>
    <w:rsid w:val="006725CE"/>
    <w:rsid w:val="00674C84"/>
    <w:rsid w:val="00681E9E"/>
    <w:rsid w:val="00686189"/>
    <w:rsid w:val="00687A9A"/>
    <w:rsid w:val="006A181F"/>
    <w:rsid w:val="006A18E0"/>
    <w:rsid w:val="006B02D7"/>
    <w:rsid w:val="006B0729"/>
    <w:rsid w:val="006C479E"/>
    <w:rsid w:val="006C4D1B"/>
    <w:rsid w:val="006D4CD2"/>
    <w:rsid w:val="006D5CE9"/>
    <w:rsid w:val="006E1BF4"/>
    <w:rsid w:val="006F0845"/>
    <w:rsid w:val="006F11D8"/>
    <w:rsid w:val="006F4542"/>
    <w:rsid w:val="006F5E07"/>
    <w:rsid w:val="006F74ED"/>
    <w:rsid w:val="00702BCB"/>
    <w:rsid w:val="00705BF7"/>
    <w:rsid w:val="007233B5"/>
    <w:rsid w:val="007326D6"/>
    <w:rsid w:val="00733FF1"/>
    <w:rsid w:val="0073770A"/>
    <w:rsid w:val="00740A46"/>
    <w:rsid w:val="00742EF7"/>
    <w:rsid w:val="00746649"/>
    <w:rsid w:val="0075184D"/>
    <w:rsid w:val="00760C17"/>
    <w:rsid w:val="00764683"/>
    <w:rsid w:val="0076720E"/>
    <w:rsid w:val="00770D24"/>
    <w:rsid w:val="007800BC"/>
    <w:rsid w:val="00781679"/>
    <w:rsid w:val="00782529"/>
    <w:rsid w:val="00790D98"/>
    <w:rsid w:val="00795B22"/>
    <w:rsid w:val="0079655B"/>
    <w:rsid w:val="007A3712"/>
    <w:rsid w:val="007B1D88"/>
    <w:rsid w:val="007B3A26"/>
    <w:rsid w:val="007B6C1F"/>
    <w:rsid w:val="007C30DF"/>
    <w:rsid w:val="007C5A7B"/>
    <w:rsid w:val="007D68BB"/>
    <w:rsid w:val="007E2AE4"/>
    <w:rsid w:val="007F03A3"/>
    <w:rsid w:val="007F1813"/>
    <w:rsid w:val="007F3C39"/>
    <w:rsid w:val="00810B17"/>
    <w:rsid w:val="00810D4E"/>
    <w:rsid w:val="0081459D"/>
    <w:rsid w:val="00821B07"/>
    <w:rsid w:val="00824372"/>
    <w:rsid w:val="008348B1"/>
    <w:rsid w:val="008422AA"/>
    <w:rsid w:val="00847BDF"/>
    <w:rsid w:val="00850D84"/>
    <w:rsid w:val="00851E90"/>
    <w:rsid w:val="0085253C"/>
    <w:rsid w:val="00857026"/>
    <w:rsid w:val="00873B0E"/>
    <w:rsid w:val="008A54A9"/>
    <w:rsid w:val="008B0D59"/>
    <w:rsid w:val="008C3316"/>
    <w:rsid w:val="008D2A16"/>
    <w:rsid w:val="008E06CC"/>
    <w:rsid w:val="00901C16"/>
    <w:rsid w:val="009053A9"/>
    <w:rsid w:val="00906730"/>
    <w:rsid w:val="009076AB"/>
    <w:rsid w:val="00911905"/>
    <w:rsid w:val="009213C6"/>
    <w:rsid w:val="00922996"/>
    <w:rsid w:val="009240A5"/>
    <w:rsid w:val="0093587E"/>
    <w:rsid w:val="00941024"/>
    <w:rsid w:val="00945B78"/>
    <w:rsid w:val="009467F5"/>
    <w:rsid w:val="009520AA"/>
    <w:rsid w:val="00957BD3"/>
    <w:rsid w:val="009601B4"/>
    <w:rsid w:val="009610DC"/>
    <w:rsid w:val="00963114"/>
    <w:rsid w:val="00965764"/>
    <w:rsid w:val="00975F05"/>
    <w:rsid w:val="00983EDC"/>
    <w:rsid w:val="009862A5"/>
    <w:rsid w:val="00997937"/>
    <w:rsid w:val="009A0D9F"/>
    <w:rsid w:val="009A5B91"/>
    <w:rsid w:val="009E30A6"/>
    <w:rsid w:val="009E4C28"/>
    <w:rsid w:val="009E6677"/>
    <w:rsid w:val="009F2194"/>
    <w:rsid w:val="009F4F1B"/>
    <w:rsid w:val="009F70DC"/>
    <w:rsid w:val="00A00A63"/>
    <w:rsid w:val="00A02149"/>
    <w:rsid w:val="00A075C6"/>
    <w:rsid w:val="00A07867"/>
    <w:rsid w:val="00A12835"/>
    <w:rsid w:val="00A1382B"/>
    <w:rsid w:val="00A302F7"/>
    <w:rsid w:val="00A33663"/>
    <w:rsid w:val="00A346E1"/>
    <w:rsid w:val="00A35197"/>
    <w:rsid w:val="00A37278"/>
    <w:rsid w:val="00A3755F"/>
    <w:rsid w:val="00A41E01"/>
    <w:rsid w:val="00A47ACA"/>
    <w:rsid w:val="00A5072C"/>
    <w:rsid w:val="00A50FDB"/>
    <w:rsid w:val="00A55257"/>
    <w:rsid w:val="00A57F62"/>
    <w:rsid w:val="00A62C66"/>
    <w:rsid w:val="00A649C6"/>
    <w:rsid w:val="00A703E9"/>
    <w:rsid w:val="00A76512"/>
    <w:rsid w:val="00A77E6D"/>
    <w:rsid w:val="00A835B5"/>
    <w:rsid w:val="00A85D74"/>
    <w:rsid w:val="00A87B3A"/>
    <w:rsid w:val="00A903CB"/>
    <w:rsid w:val="00A9112D"/>
    <w:rsid w:val="00A95330"/>
    <w:rsid w:val="00A97784"/>
    <w:rsid w:val="00AA63D7"/>
    <w:rsid w:val="00AA6DA8"/>
    <w:rsid w:val="00AA6DF8"/>
    <w:rsid w:val="00AC1351"/>
    <w:rsid w:val="00AC2D1E"/>
    <w:rsid w:val="00AC5667"/>
    <w:rsid w:val="00AC5B5B"/>
    <w:rsid w:val="00AD0870"/>
    <w:rsid w:val="00AD21ED"/>
    <w:rsid w:val="00AD58E1"/>
    <w:rsid w:val="00AE3042"/>
    <w:rsid w:val="00AE4D47"/>
    <w:rsid w:val="00AF4241"/>
    <w:rsid w:val="00B01B75"/>
    <w:rsid w:val="00B041E3"/>
    <w:rsid w:val="00B05105"/>
    <w:rsid w:val="00B0540C"/>
    <w:rsid w:val="00B172C4"/>
    <w:rsid w:val="00B23189"/>
    <w:rsid w:val="00B25BDF"/>
    <w:rsid w:val="00B26A20"/>
    <w:rsid w:val="00B27DAD"/>
    <w:rsid w:val="00B27E61"/>
    <w:rsid w:val="00B414E0"/>
    <w:rsid w:val="00B429AE"/>
    <w:rsid w:val="00B4389A"/>
    <w:rsid w:val="00B45C07"/>
    <w:rsid w:val="00B52ED1"/>
    <w:rsid w:val="00B53038"/>
    <w:rsid w:val="00B60B14"/>
    <w:rsid w:val="00B63E5F"/>
    <w:rsid w:val="00B72396"/>
    <w:rsid w:val="00B74D18"/>
    <w:rsid w:val="00B74E64"/>
    <w:rsid w:val="00B805E8"/>
    <w:rsid w:val="00B80DBB"/>
    <w:rsid w:val="00B8262B"/>
    <w:rsid w:val="00B85D11"/>
    <w:rsid w:val="00B90E6F"/>
    <w:rsid w:val="00B91DEB"/>
    <w:rsid w:val="00B96ADC"/>
    <w:rsid w:val="00BA6774"/>
    <w:rsid w:val="00BB08EB"/>
    <w:rsid w:val="00BB225C"/>
    <w:rsid w:val="00BB797F"/>
    <w:rsid w:val="00BC3C78"/>
    <w:rsid w:val="00BC3D2D"/>
    <w:rsid w:val="00BC42E0"/>
    <w:rsid w:val="00BC7D4F"/>
    <w:rsid w:val="00BE0227"/>
    <w:rsid w:val="00BE4158"/>
    <w:rsid w:val="00BF08D8"/>
    <w:rsid w:val="00BF2309"/>
    <w:rsid w:val="00BF51D8"/>
    <w:rsid w:val="00C02FF4"/>
    <w:rsid w:val="00C063BA"/>
    <w:rsid w:val="00C06EB7"/>
    <w:rsid w:val="00C14274"/>
    <w:rsid w:val="00C14E65"/>
    <w:rsid w:val="00C152FF"/>
    <w:rsid w:val="00C168A9"/>
    <w:rsid w:val="00C17F5E"/>
    <w:rsid w:val="00C25151"/>
    <w:rsid w:val="00C330C2"/>
    <w:rsid w:val="00C35C0E"/>
    <w:rsid w:val="00C45B18"/>
    <w:rsid w:val="00C45E5C"/>
    <w:rsid w:val="00C51CEC"/>
    <w:rsid w:val="00C56F29"/>
    <w:rsid w:val="00C625CC"/>
    <w:rsid w:val="00C6508C"/>
    <w:rsid w:val="00C6580A"/>
    <w:rsid w:val="00C658F0"/>
    <w:rsid w:val="00C65BCF"/>
    <w:rsid w:val="00C83B7D"/>
    <w:rsid w:val="00C911E7"/>
    <w:rsid w:val="00C9374A"/>
    <w:rsid w:val="00CA1C80"/>
    <w:rsid w:val="00CB572D"/>
    <w:rsid w:val="00CB7E19"/>
    <w:rsid w:val="00CB7EF2"/>
    <w:rsid w:val="00CC032E"/>
    <w:rsid w:val="00CC28AE"/>
    <w:rsid w:val="00CC6100"/>
    <w:rsid w:val="00CD3FDF"/>
    <w:rsid w:val="00CE0DE4"/>
    <w:rsid w:val="00CE331C"/>
    <w:rsid w:val="00CE5941"/>
    <w:rsid w:val="00CF04F4"/>
    <w:rsid w:val="00CF259C"/>
    <w:rsid w:val="00CF52FE"/>
    <w:rsid w:val="00D11B15"/>
    <w:rsid w:val="00D141FF"/>
    <w:rsid w:val="00D174CC"/>
    <w:rsid w:val="00D31085"/>
    <w:rsid w:val="00D4164B"/>
    <w:rsid w:val="00D42CB9"/>
    <w:rsid w:val="00D549C1"/>
    <w:rsid w:val="00D55500"/>
    <w:rsid w:val="00D57D25"/>
    <w:rsid w:val="00D6448D"/>
    <w:rsid w:val="00D70CAB"/>
    <w:rsid w:val="00D72710"/>
    <w:rsid w:val="00D72D19"/>
    <w:rsid w:val="00D730CA"/>
    <w:rsid w:val="00D75458"/>
    <w:rsid w:val="00D803A0"/>
    <w:rsid w:val="00D823EC"/>
    <w:rsid w:val="00D9156F"/>
    <w:rsid w:val="00D92127"/>
    <w:rsid w:val="00D94A44"/>
    <w:rsid w:val="00D97546"/>
    <w:rsid w:val="00D97B79"/>
    <w:rsid w:val="00DA5229"/>
    <w:rsid w:val="00DB1699"/>
    <w:rsid w:val="00DB47AF"/>
    <w:rsid w:val="00DB5285"/>
    <w:rsid w:val="00DB693F"/>
    <w:rsid w:val="00DC62A6"/>
    <w:rsid w:val="00DD0A73"/>
    <w:rsid w:val="00DD1491"/>
    <w:rsid w:val="00DD3207"/>
    <w:rsid w:val="00DD58AD"/>
    <w:rsid w:val="00DE3CAF"/>
    <w:rsid w:val="00DE407F"/>
    <w:rsid w:val="00DE48BD"/>
    <w:rsid w:val="00DE530A"/>
    <w:rsid w:val="00DF00AA"/>
    <w:rsid w:val="00DF1A40"/>
    <w:rsid w:val="00DF4569"/>
    <w:rsid w:val="00DF784B"/>
    <w:rsid w:val="00E11D73"/>
    <w:rsid w:val="00E132CF"/>
    <w:rsid w:val="00E1615F"/>
    <w:rsid w:val="00E3145A"/>
    <w:rsid w:val="00E3513F"/>
    <w:rsid w:val="00E37492"/>
    <w:rsid w:val="00E422D9"/>
    <w:rsid w:val="00E50B5A"/>
    <w:rsid w:val="00E5522E"/>
    <w:rsid w:val="00E6030D"/>
    <w:rsid w:val="00E62291"/>
    <w:rsid w:val="00E673EF"/>
    <w:rsid w:val="00E675E4"/>
    <w:rsid w:val="00E730E0"/>
    <w:rsid w:val="00E7403E"/>
    <w:rsid w:val="00E76CD3"/>
    <w:rsid w:val="00E7720E"/>
    <w:rsid w:val="00E778D8"/>
    <w:rsid w:val="00E80633"/>
    <w:rsid w:val="00E80EC1"/>
    <w:rsid w:val="00E83C59"/>
    <w:rsid w:val="00E83D80"/>
    <w:rsid w:val="00E91A8D"/>
    <w:rsid w:val="00E97AAD"/>
    <w:rsid w:val="00EA7962"/>
    <w:rsid w:val="00EA7B5C"/>
    <w:rsid w:val="00EB026D"/>
    <w:rsid w:val="00EB1433"/>
    <w:rsid w:val="00EB3421"/>
    <w:rsid w:val="00EB6EBB"/>
    <w:rsid w:val="00EB7090"/>
    <w:rsid w:val="00EE3C52"/>
    <w:rsid w:val="00EE439D"/>
    <w:rsid w:val="00EE5907"/>
    <w:rsid w:val="00EF32FA"/>
    <w:rsid w:val="00EF3747"/>
    <w:rsid w:val="00EF3ADB"/>
    <w:rsid w:val="00EF475A"/>
    <w:rsid w:val="00EF51B3"/>
    <w:rsid w:val="00F02038"/>
    <w:rsid w:val="00F0419A"/>
    <w:rsid w:val="00F06CF9"/>
    <w:rsid w:val="00F10B09"/>
    <w:rsid w:val="00F12F17"/>
    <w:rsid w:val="00F14A10"/>
    <w:rsid w:val="00F14BC3"/>
    <w:rsid w:val="00F310F3"/>
    <w:rsid w:val="00F31A9E"/>
    <w:rsid w:val="00F34EDF"/>
    <w:rsid w:val="00F37D19"/>
    <w:rsid w:val="00F44CC2"/>
    <w:rsid w:val="00F44ED5"/>
    <w:rsid w:val="00F52511"/>
    <w:rsid w:val="00F620E5"/>
    <w:rsid w:val="00F62519"/>
    <w:rsid w:val="00F66272"/>
    <w:rsid w:val="00F7328E"/>
    <w:rsid w:val="00F7510D"/>
    <w:rsid w:val="00F86656"/>
    <w:rsid w:val="00F87156"/>
    <w:rsid w:val="00F8778C"/>
    <w:rsid w:val="00FA5830"/>
    <w:rsid w:val="00FA7A43"/>
    <w:rsid w:val="00FB342F"/>
    <w:rsid w:val="00FB3AF1"/>
    <w:rsid w:val="00FC3A92"/>
    <w:rsid w:val="00FC49DA"/>
    <w:rsid w:val="00FC776B"/>
    <w:rsid w:val="00FD1258"/>
    <w:rsid w:val="00FD7D8E"/>
    <w:rsid w:val="00FE00FB"/>
    <w:rsid w:val="00FF13C7"/>
    <w:rsid w:val="00FF186A"/>
    <w:rsid w:val="00FF6860"/>
    <w:rsid w:val="00FF71C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1C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2330B"/>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B530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AE4D47"/>
    <w:pPr>
      <w:ind w:left="720"/>
      <w:contextualSpacing/>
    </w:pPr>
  </w:style>
  <w:style w:type="character" w:styleId="Hyperlink">
    <w:name w:val="Hyperlink"/>
    <w:basedOn w:val="DefaultParagraphFont"/>
    <w:uiPriority w:val="99"/>
    <w:unhideWhenUsed/>
    <w:rsid w:val="00795B22"/>
    <w:rPr>
      <w:color w:val="0000FF" w:themeColor="hyperlink"/>
      <w:u w:val="single"/>
    </w:rPr>
  </w:style>
  <w:style w:type="paragraph" w:styleId="ListBullet">
    <w:name w:val="List Bullet"/>
    <w:basedOn w:val="Normal"/>
    <w:uiPriority w:val="99"/>
    <w:unhideWhenUsed/>
    <w:rsid w:val="0057751A"/>
    <w:pPr>
      <w:numPr>
        <w:numId w:val="10"/>
      </w:numPr>
      <w:contextualSpacing/>
    </w:pPr>
  </w:style>
  <w:style w:type="character" w:customStyle="1" w:styleId="apple-converted-space">
    <w:name w:val="apple-converted-space"/>
    <w:basedOn w:val="DefaultParagraphFont"/>
    <w:rsid w:val="00FF6860"/>
  </w:style>
  <w:style w:type="character" w:customStyle="1" w:styleId="apple-style-span">
    <w:name w:val="apple-style-span"/>
    <w:basedOn w:val="DefaultParagraphFont"/>
    <w:rsid w:val="00BF51D8"/>
  </w:style>
</w:styles>
</file>

<file path=word/webSettings.xml><?xml version="1.0" encoding="utf-8"?>
<w:webSettings xmlns:r="http://schemas.openxmlformats.org/officeDocument/2006/relationships" xmlns:w="http://schemas.openxmlformats.org/wordprocessingml/2006/main">
  <w:divs>
    <w:div w:id="1234008578">
      <w:bodyDiv w:val="1"/>
      <w:marLeft w:val="0"/>
      <w:marRight w:val="0"/>
      <w:marTop w:val="0"/>
      <w:marBottom w:val="0"/>
      <w:divBdr>
        <w:top w:val="none" w:sz="0" w:space="0" w:color="auto"/>
        <w:left w:val="none" w:sz="0" w:space="0" w:color="auto"/>
        <w:bottom w:val="none" w:sz="0" w:space="0" w:color="auto"/>
        <w:right w:val="none" w:sz="0" w:space="0" w:color="auto"/>
      </w:divBdr>
    </w:div>
    <w:div w:id="1258323369">
      <w:bodyDiv w:val="1"/>
      <w:marLeft w:val="0"/>
      <w:marRight w:val="0"/>
      <w:marTop w:val="0"/>
      <w:marBottom w:val="0"/>
      <w:divBdr>
        <w:top w:val="none" w:sz="0" w:space="0" w:color="auto"/>
        <w:left w:val="none" w:sz="0" w:space="0" w:color="auto"/>
        <w:bottom w:val="none" w:sz="0" w:space="0" w:color="auto"/>
        <w:right w:val="none" w:sz="0" w:space="0" w:color="auto"/>
      </w:divBdr>
    </w:div>
    <w:div w:id="130511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89B46-1408-4515-9945-98A46AFDD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3479</TotalTime>
  <Pages>10</Pages>
  <Words>3563</Words>
  <Characters>20314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339</cp:revision>
  <dcterms:created xsi:type="dcterms:W3CDTF">2012-02-15T14:54:00Z</dcterms:created>
  <dcterms:modified xsi:type="dcterms:W3CDTF">2016-03-13T02:52:00Z</dcterms:modified>
</cp:coreProperties>
</file>